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7C99" w14:textId="31D4BA4A" w:rsidR="006355FB" w:rsidRPr="00DB1F64" w:rsidRDefault="00F52666" w:rsidP="00DB1F64">
      <w:pPr>
        <w:pStyle w:val="Heading1"/>
        <w:spacing w:before="120" w:after="120"/>
        <w:rPr>
          <w:rFonts w:cs="Arial"/>
        </w:rPr>
      </w:pPr>
      <w:r w:rsidRPr="00DB1F64">
        <w:rPr>
          <w:rFonts w:cs="Arial"/>
        </w:rPr>
        <w:t>What to expect if your NDIS provider uses</w:t>
      </w:r>
      <w:r w:rsidR="00C90FAF" w:rsidRPr="00DB1F64">
        <w:rPr>
          <w:rFonts w:cs="Arial"/>
        </w:rPr>
        <w:t> </w:t>
      </w:r>
      <w:r w:rsidRPr="00DB1F64">
        <w:rPr>
          <w:rFonts w:cs="Arial"/>
        </w:rPr>
        <w:t>restrictive practices</w:t>
      </w:r>
    </w:p>
    <w:p w14:paraId="5FF43019" w14:textId="7912921C" w:rsidR="00EA52C8" w:rsidRPr="00DB1F64" w:rsidRDefault="00DB1F64" w:rsidP="00DB1F64">
      <w:pPr>
        <w:pStyle w:val="Heading3"/>
        <w:rPr>
          <w:rStyle w:val="Heading3Char"/>
          <w:rFonts w:ascii="Arial" w:hAnsi="Arial" w:cs="Arial"/>
          <w:b/>
          <w:bCs/>
        </w:rPr>
      </w:pPr>
      <w:bookmarkStart w:id="0" w:name="_Toc46401268"/>
      <w:bookmarkStart w:id="1" w:name="_Toc46402325"/>
      <w:bookmarkStart w:id="2" w:name="_Toc49785656"/>
      <w:bookmarkStart w:id="3" w:name="_Toc49858783"/>
      <w:bookmarkStart w:id="4" w:name="_Toc58245865"/>
      <w:bookmarkStart w:id="5" w:name="_Toc61430333"/>
      <w:bookmarkStart w:id="6" w:name="_Toc66971495"/>
      <w:bookmarkStart w:id="7" w:name="_Toc67052160"/>
      <w:bookmarkStart w:id="8" w:name="_Toc67052603"/>
      <w:bookmarkStart w:id="9" w:name="_Toc67052643"/>
      <w:bookmarkStart w:id="10" w:name="_Toc67054686"/>
      <w:bookmarkStart w:id="11" w:name="_Toc67054855"/>
      <w:bookmarkStart w:id="12" w:name="_Toc67061287"/>
      <w:bookmarkStart w:id="13" w:name="_Toc67310443"/>
      <w:bookmarkStart w:id="14" w:name="_Toc75355918"/>
      <w:bookmarkStart w:id="15" w:name="_Toc75358814"/>
      <w:bookmarkStart w:id="16" w:name="_Toc75359059"/>
      <w:bookmarkStart w:id="17" w:name="_Toc75519207"/>
      <w:bookmarkStart w:id="18" w:name="_Toc75529209"/>
      <w:bookmarkStart w:id="19" w:name="_Toc86848101"/>
      <w:bookmarkStart w:id="20" w:name="_Toc87018035"/>
      <w:bookmarkStart w:id="21" w:name="_Toc87879768"/>
      <w:r w:rsidRPr="00DB1F64">
        <w:rPr>
          <w:rStyle w:val="Heading3Char"/>
          <w:rFonts w:ascii="Arial" w:hAnsi="Arial" w:cs="Arial"/>
          <w:b/>
          <w:bCs/>
        </w:rPr>
        <w:t xml:space="preserve">A text-only </w:t>
      </w:r>
      <w:r w:rsidR="008F3296" w:rsidRPr="00DB1F64">
        <w:rPr>
          <w:rStyle w:val="Heading3Char"/>
          <w:rFonts w:ascii="Arial" w:hAnsi="Arial" w:cs="Arial"/>
          <w:b/>
          <w:bCs/>
        </w:rPr>
        <w:t xml:space="preserve">Easy Read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="000272EE" w:rsidRPr="00DB1F64">
        <w:rPr>
          <w:rStyle w:val="Heading3Char"/>
          <w:rFonts w:ascii="Arial" w:hAnsi="Arial" w:cs="Arial"/>
          <w:b/>
          <w:bCs/>
        </w:rPr>
        <w:t>fact sheet</w:t>
      </w:r>
    </w:p>
    <w:p w14:paraId="4FF86ED9" w14:textId="0B3BCA27" w:rsidR="00E90F97" w:rsidRPr="00DB1F64" w:rsidRDefault="00F64870" w:rsidP="00DB1F64">
      <w:pPr>
        <w:pStyle w:val="Heading2"/>
        <w:spacing w:before="600"/>
        <w:rPr>
          <w:rFonts w:cs="Arial"/>
          <w:lang w:val="en-AU"/>
        </w:rPr>
      </w:pPr>
      <w:bookmarkStart w:id="22" w:name="_Toc349720822"/>
      <w:bookmarkStart w:id="23" w:name="_Toc36034702"/>
      <w:bookmarkStart w:id="24" w:name="_Toc36034825"/>
      <w:bookmarkStart w:id="25" w:name="_Toc36127609"/>
      <w:bookmarkStart w:id="26" w:name="_Toc38537002"/>
      <w:bookmarkStart w:id="27" w:name="_Toc38540913"/>
      <w:bookmarkStart w:id="28" w:name="_Toc45011987"/>
      <w:bookmarkStart w:id="29" w:name="_Toc46401269"/>
      <w:bookmarkStart w:id="30" w:name="_Toc46402326"/>
      <w:bookmarkStart w:id="31" w:name="_Toc49785657"/>
      <w:bookmarkStart w:id="32" w:name="_Toc49858784"/>
      <w:bookmarkStart w:id="33" w:name="_Toc58245866"/>
      <w:bookmarkStart w:id="34" w:name="_Toc61430334"/>
      <w:bookmarkStart w:id="35" w:name="_Toc66971496"/>
      <w:bookmarkStart w:id="36" w:name="_Toc67052161"/>
      <w:bookmarkStart w:id="37" w:name="_Toc67052604"/>
      <w:bookmarkStart w:id="38" w:name="_Toc67052644"/>
      <w:bookmarkStart w:id="39" w:name="_Toc67054687"/>
      <w:bookmarkStart w:id="40" w:name="_Toc67054856"/>
      <w:bookmarkStart w:id="41" w:name="_Toc67061288"/>
      <w:bookmarkStart w:id="42" w:name="_Toc67310444"/>
      <w:bookmarkStart w:id="43" w:name="_Toc75355919"/>
      <w:bookmarkStart w:id="44" w:name="_Toc75358815"/>
      <w:bookmarkStart w:id="45" w:name="_Toc75359060"/>
      <w:bookmarkStart w:id="46" w:name="_Toc75519208"/>
      <w:bookmarkStart w:id="47" w:name="_Toc75529210"/>
      <w:bookmarkStart w:id="48" w:name="_Toc86848102"/>
      <w:bookmarkStart w:id="49" w:name="_Toc87018036"/>
      <w:bookmarkStart w:id="50" w:name="_Toc87879769"/>
      <w:bookmarkStart w:id="51" w:name="_Toc101520244"/>
      <w:bookmarkStart w:id="52" w:name="_Toc101535671"/>
      <w:bookmarkStart w:id="53" w:name="_Toc119410608"/>
      <w:bookmarkStart w:id="54" w:name="_Toc119430844"/>
      <w:bookmarkStart w:id="55" w:name="_Toc119504770"/>
      <w:bookmarkStart w:id="56" w:name="_Toc121492589"/>
      <w:bookmarkStart w:id="57" w:name="_Toc122005998"/>
      <w:bookmarkStart w:id="58" w:name="_Toc127955997"/>
      <w:bookmarkStart w:id="59" w:name="_Toc157887061"/>
      <w:bookmarkStart w:id="60" w:name="_Toc157887136"/>
      <w:bookmarkStart w:id="61" w:name="_Toc158042317"/>
      <w:bookmarkStart w:id="62" w:name="_Toc160524446"/>
      <w:bookmarkStart w:id="63" w:name="_Toc166600070"/>
      <w:r w:rsidRPr="00DB1F64">
        <w:rPr>
          <w:rFonts w:cs="Arial"/>
          <w:lang w:val="en-AU"/>
        </w:rPr>
        <w:t xml:space="preserve">How to use this 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r w:rsidR="000272EE" w:rsidRPr="00DB1F64">
        <w:rPr>
          <w:rFonts w:cs="Arial"/>
          <w:lang w:val="en-AU"/>
        </w:rPr>
        <w:t>fact sheet</w:t>
      </w:r>
      <w:bookmarkEnd w:id="62"/>
      <w:bookmarkEnd w:id="63"/>
    </w:p>
    <w:p w14:paraId="710B063F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The NDIS Quality and Safeguards Commission (NDIS Commission) wrote this fact sheet.</w:t>
      </w:r>
    </w:p>
    <w:p w14:paraId="4EFBA3E2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When you see the word ‘we’, it means the NDIS Commission.</w:t>
      </w:r>
    </w:p>
    <w:p w14:paraId="26CAFED4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 xml:space="preserve">We wrote this fact sheet in an easy to read way. </w:t>
      </w:r>
    </w:p>
    <w:p w14:paraId="6AB0C5EA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 xml:space="preserve">We wrote some important words in </w:t>
      </w:r>
      <w:r w:rsidRPr="00DB1F64">
        <w:rPr>
          <w:rStyle w:val="Strong"/>
          <w:rFonts w:cs="Arial"/>
        </w:rPr>
        <w:t>bold</w:t>
      </w:r>
      <w:r w:rsidRPr="00DB1F64">
        <w:rPr>
          <w:rFonts w:cs="Arial"/>
        </w:rPr>
        <w:t>.</w:t>
      </w:r>
    </w:p>
    <w:p w14:paraId="1AA5994C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This means the letters are thicker and darker.</w:t>
      </w:r>
    </w:p>
    <w:p w14:paraId="5DF6B2AD" w14:textId="237079B6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This text-only Easy Read fact sheet is a summary of another fact sheet.</w:t>
      </w:r>
    </w:p>
    <w:p w14:paraId="5C318E48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This means it only includes the most important ideas.</w:t>
      </w:r>
    </w:p>
    <w:p w14:paraId="742C4E86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You can find the other fact sheet on our website.</w:t>
      </w:r>
    </w:p>
    <w:p w14:paraId="62CD59DF" w14:textId="77777777" w:rsidR="00DB1F64" w:rsidRPr="00DB1F64" w:rsidRDefault="00CD66CC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  <w:spacing w:val="-2"/>
        </w:rPr>
      </w:pPr>
      <w:hyperlink r:id="rId8" w:history="1">
        <w:r w:rsidR="00DB1F64" w:rsidRPr="00DB1F64">
          <w:rPr>
            <w:rStyle w:val="Hyperlink"/>
            <w:rFonts w:cs="Arial"/>
          </w:rPr>
          <w:t>www.ndiscommission.gov.au/easyread</w:t>
        </w:r>
      </w:hyperlink>
      <w:r w:rsidR="00DB1F64" w:rsidRPr="00DB1F64">
        <w:rPr>
          <w:rFonts w:cs="Arial"/>
        </w:rPr>
        <w:t xml:space="preserve"> </w:t>
      </w:r>
    </w:p>
    <w:p w14:paraId="7AFDAF21" w14:textId="77777777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You can ask for help to read this fact sheet.</w:t>
      </w:r>
    </w:p>
    <w:p w14:paraId="71346D23" w14:textId="5B640D5F" w:rsidR="00DB1F64" w:rsidRPr="00DB1F64" w:rsidRDefault="00DB1F64" w:rsidP="00DB1F64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B1F64">
        <w:rPr>
          <w:rFonts w:cs="Arial"/>
        </w:rPr>
        <w:t>A friend, family member or support person might be able to help you.</w:t>
      </w:r>
    </w:p>
    <w:p w14:paraId="5798F81F" w14:textId="77777777" w:rsidR="00B9104B" w:rsidRPr="00DB1F64" w:rsidRDefault="00B9104B" w:rsidP="00DB1F64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64" w:name="_Toc349720823"/>
      <w:bookmarkStart w:id="65" w:name="_Toc36034703"/>
      <w:bookmarkStart w:id="66" w:name="_Toc36034826"/>
      <w:bookmarkStart w:id="67" w:name="_Toc36127610"/>
      <w:bookmarkStart w:id="68" w:name="_Toc38537003"/>
      <w:bookmarkStart w:id="69" w:name="_Toc38540914"/>
      <w:bookmarkStart w:id="70" w:name="_Toc45011988"/>
      <w:bookmarkStart w:id="71" w:name="_Toc46401270"/>
      <w:bookmarkStart w:id="72" w:name="_Toc46402327"/>
      <w:bookmarkStart w:id="73" w:name="_Toc49785658"/>
      <w:bookmarkStart w:id="74" w:name="_Toc49858785"/>
      <w:bookmarkStart w:id="75" w:name="_Toc58245867"/>
      <w:bookmarkStart w:id="76" w:name="_Toc61430335"/>
      <w:bookmarkStart w:id="77" w:name="_Toc66971497"/>
      <w:bookmarkStart w:id="78" w:name="_Toc67052162"/>
      <w:bookmarkStart w:id="79" w:name="_Toc67052605"/>
      <w:bookmarkStart w:id="80" w:name="_Toc67052645"/>
      <w:bookmarkStart w:id="81" w:name="_Toc67054688"/>
      <w:bookmarkStart w:id="82" w:name="_Toc67054857"/>
      <w:bookmarkStart w:id="83" w:name="_Toc67061289"/>
      <w:bookmarkStart w:id="84" w:name="_Toc67310445"/>
      <w:bookmarkStart w:id="85" w:name="_Toc75355920"/>
      <w:bookmarkStart w:id="86" w:name="_Toc75358816"/>
      <w:bookmarkStart w:id="87" w:name="_Toc75359061"/>
      <w:bookmarkStart w:id="88" w:name="_Toc75519209"/>
      <w:bookmarkStart w:id="89" w:name="_Toc75529211"/>
      <w:bookmarkStart w:id="90" w:name="_Toc86848103"/>
      <w:bookmarkStart w:id="91" w:name="_Toc87018037"/>
      <w:bookmarkStart w:id="92" w:name="_Toc87879770"/>
      <w:bookmarkStart w:id="93" w:name="_Toc101520245"/>
      <w:bookmarkStart w:id="94" w:name="_Toc101535672"/>
      <w:bookmarkStart w:id="95" w:name="_Toc119410609"/>
      <w:bookmarkStart w:id="96" w:name="_Toc119430845"/>
      <w:bookmarkStart w:id="97" w:name="_Toc119504771"/>
      <w:bookmarkStart w:id="98" w:name="_Toc121492590"/>
      <w:bookmarkStart w:id="99" w:name="_Toc122005999"/>
      <w:bookmarkStart w:id="100" w:name="_Toc127955998"/>
      <w:r w:rsidRPr="00DB1F64">
        <w:rPr>
          <w:rFonts w:cs="Arial"/>
        </w:rPr>
        <w:br w:type="page"/>
      </w:r>
    </w:p>
    <w:p w14:paraId="1B94733E" w14:textId="77777777" w:rsidR="00885510" w:rsidRPr="00DB1F64" w:rsidRDefault="00A33000" w:rsidP="00DB1F64">
      <w:pPr>
        <w:pStyle w:val="Heading2"/>
        <w:spacing w:after="0" w:line="600" w:lineRule="auto"/>
        <w:rPr>
          <w:rFonts w:cs="Arial"/>
          <w:noProof/>
        </w:rPr>
      </w:pPr>
      <w:bookmarkStart w:id="101" w:name="_Toc157887062"/>
      <w:bookmarkStart w:id="102" w:name="_Toc157887137"/>
      <w:bookmarkStart w:id="103" w:name="_Toc158042318"/>
      <w:bookmarkStart w:id="104" w:name="_Toc160524447"/>
      <w:bookmarkStart w:id="105" w:name="_Toc166600071"/>
      <w:r w:rsidRPr="00DB1F64">
        <w:rPr>
          <w:rFonts w:cs="Arial"/>
          <w:lang w:val="en-AU"/>
        </w:rPr>
        <w:lastRenderedPageBreak/>
        <w:t xml:space="preserve">What’s in this 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r w:rsidR="000272EE" w:rsidRPr="00DB1F64">
        <w:rPr>
          <w:rFonts w:cs="Arial"/>
          <w:lang w:val="en-AU"/>
        </w:rPr>
        <w:t>fact sheet</w:t>
      </w:r>
      <w:r w:rsidR="00C97108" w:rsidRPr="00DB1F64">
        <w:rPr>
          <w:rFonts w:cs="Arial"/>
          <w:lang w:val="en-AU"/>
        </w:rPr>
        <w:t>?</w:t>
      </w:r>
      <w:bookmarkEnd w:id="100"/>
      <w:bookmarkEnd w:id="101"/>
      <w:bookmarkEnd w:id="102"/>
      <w:bookmarkEnd w:id="103"/>
      <w:bookmarkEnd w:id="104"/>
      <w:bookmarkEnd w:id="105"/>
      <w:r w:rsidR="00AC71D2" w:rsidRPr="00DB1F64">
        <w:rPr>
          <w:rFonts w:cs="Arial"/>
          <w:sz w:val="32"/>
          <w:lang w:val="en-AU"/>
        </w:rPr>
        <w:fldChar w:fldCharType="begin"/>
      </w:r>
      <w:r w:rsidR="00AC71D2" w:rsidRPr="00DB1F64">
        <w:rPr>
          <w:rFonts w:cs="Arial"/>
          <w:lang w:val="en-AU"/>
        </w:rPr>
        <w:instrText xml:space="preserve"> TOC \h \z \u \t "Heading 2,1" </w:instrText>
      </w:r>
      <w:r w:rsidR="00AC71D2" w:rsidRPr="00DB1F64">
        <w:rPr>
          <w:rFonts w:cs="Arial"/>
          <w:sz w:val="32"/>
          <w:lang w:val="en-AU"/>
        </w:rPr>
        <w:fldChar w:fldCharType="separate"/>
      </w:r>
    </w:p>
    <w:p w14:paraId="7B99CFED" w14:textId="23F5139C" w:rsidR="00885510" w:rsidRPr="00DB1F64" w:rsidRDefault="00CD66CC" w:rsidP="00DB1F64">
      <w:pPr>
        <w:pStyle w:val="TOC1"/>
        <w:pBdr>
          <w:bottom w:val="single" w:sz="4" w:space="1" w:color="612C69"/>
          <w:between w:val="single" w:sz="4" w:space="1" w:color="612C69"/>
        </w:pBdr>
        <w:spacing w:before="120" w:after="0" w:line="276" w:lineRule="auto"/>
        <w:rPr>
          <w:rFonts w:eastAsiaTheme="minorEastAsia" w:cs="Arial"/>
          <w:noProof/>
          <w:kern w:val="2"/>
          <w:sz w:val="24"/>
          <w:szCs w:val="24"/>
          <w:lang w:eastAsia="en-AU"/>
          <w14:ligatures w14:val="standardContextual"/>
        </w:rPr>
      </w:pPr>
      <w:hyperlink w:anchor="_Toc166600072" w:history="1">
        <w:r w:rsidR="00885510" w:rsidRPr="00DB1F64">
          <w:rPr>
            <w:rStyle w:val="Hyperlink"/>
            <w:rFonts w:cs="Arial"/>
            <w:noProof/>
          </w:rPr>
          <w:t>What’s this fact sheet about?</w:t>
        </w:r>
        <w:r w:rsidR="00885510" w:rsidRPr="00DB1F64">
          <w:rPr>
            <w:rFonts w:cs="Arial"/>
            <w:noProof/>
            <w:webHidden/>
          </w:rPr>
          <w:tab/>
        </w:r>
        <w:r w:rsidR="00885510" w:rsidRPr="00DB1F64">
          <w:rPr>
            <w:rFonts w:cs="Arial"/>
            <w:noProof/>
            <w:webHidden/>
          </w:rPr>
          <w:fldChar w:fldCharType="begin"/>
        </w:r>
        <w:r w:rsidR="00885510" w:rsidRPr="00DB1F64">
          <w:rPr>
            <w:rFonts w:cs="Arial"/>
            <w:noProof/>
            <w:webHidden/>
          </w:rPr>
          <w:instrText xml:space="preserve"> PAGEREF _Toc166600072 \h </w:instrText>
        </w:r>
        <w:r w:rsidR="00885510" w:rsidRPr="00DB1F64">
          <w:rPr>
            <w:rFonts w:cs="Arial"/>
            <w:noProof/>
            <w:webHidden/>
          </w:rPr>
        </w:r>
        <w:r w:rsidR="00885510" w:rsidRPr="00DB1F64">
          <w:rPr>
            <w:rFonts w:cs="Arial"/>
            <w:noProof/>
            <w:webHidden/>
          </w:rPr>
          <w:fldChar w:fldCharType="separate"/>
        </w:r>
        <w:r w:rsidR="009905EF">
          <w:rPr>
            <w:rFonts w:cs="Arial"/>
            <w:noProof/>
            <w:webHidden/>
          </w:rPr>
          <w:t>3</w:t>
        </w:r>
        <w:r w:rsidR="00885510" w:rsidRPr="00DB1F64">
          <w:rPr>
            <w:rFonts w:cs="Arial"/>
            <w:noProof/>
            <w:webHidden/>
          </w:rPr>
          <w:fldChar w:fldCharType="end"/>
        </w:r>
      </w:hyperlink>
    </w:p>
    <w:p w14:paraId="56CAB101" w14:textId="1466AFBC" w:rsidR="00885510" w:rsidRPr="00DB1F64" w:rsidRDefault="00CD66CC" w:rsidP="0074761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 w:line="276" w:lineRule="auto"/>
        <w:rPr>
          <w:rFonts w:eastAsiaTheme="minorEastAsia" w:cs="Arial"/>
          <w:noProof/>
          <w:kern w:val="2"/>
          <w:sz w:val="24"/>
          <w:szCs w:val="24"/>
          <w:lang w:eastAsia="en-AU"/>
          <w14:ligatures w14:val="standardContextual"/>
        </w:rPr>
      </w:pPr>
      <w:hyperlink w:anchor="_Toc166600073" w:history="1">
        <w:r w:rsidR="00885510" w:rsidRPr="00DB1F64">
          <w:rPr>
            <w:rStyle w:val="Hyperlink"/>
            <w:rFonts w:cs="Arial"/>
            <w:noProof/>
          </w:rPr>
          <w:t>What rules must your NDIS provider follow?</w:t>
        </w:r>
        <w:r w:rsidR="00885510" w:rsidRPr="00DB1F64">
          <w:rPr>
            <w:rFonts w:cs="Arial"/>
            <w:noProof/>
            <w:webHidden/>
          </w:rPr>
          <w:tab/>
        </w:r>
        <w:r w:rsidR="00885510" w:rsidRPr="00DB1F64">
          <w:rPr>
            <w:rFonts w:cs="Arial"/>
            <w:noProof/>
            <w:webHidden/>
          </w:rPr>
          <w:fldChar w:fldCharType="begin"/>
        </w:r>
        <w:r w:rsidR="00885510" w:rsidRPr="00DB1F64">
          <w:rPr>
            <w:rFonts w:cs="Arial"/>
            <w:noProof/>
            <w:webHidden/>
          </w:rPr>
          <w:instrText xml:space="preserve"> PAGEREF _Toc166600073 \h </w:instrText>
        </w:r>
        <w:r w:rsidR="00885510" w:rsidRPr="00DB1F64">
          <w:rPr>
            <w:rFonts w:cs="Arial"/>
            <w:noProof/>
            <w:webHidden/>
          </w:rPr>
        </w:r>
        <w:r w:rsidR="00885510" w:rsidRPr="00DB1F64">
          <w:rPr>
            <w:rFonts w:cs="Arial"/>
            <w:noProof/>
            <w:webHidden/>
          </w:rPr>
          <w:fldChar w:fldCharType="separate"/>
        </w:r>
        <w:r w:rsidR="009905EF">
          <w:rPr>
            <w:rFonts w:cs="Arial"/>
            <w:noProof/>
            <w:webHidden/>
          </w:rPr>
          <w:t>4</w:t>
        </w:r>
        <w:r w:rsidR="00885510" w:rsidRPr="00DB1F64">
          <w:rPr>
            <w:rFonts w:cs="Arial"/>
            <w:noProof/>
            <w:webHidden/>
          </w:rPr>
          <w:fldChar w:fldCharType="end"/>
        </w:r>
      </w:hyperlink>
    </w:p>
    <w:p w14:paraId="38F56195" w14:textId="6BD912D4" w:rsidR="00885510" w:rsidRPr="00DB1F64" w:rsidRDefault="00CD66CC" w:rsidP="0074761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 w:line="276" w:lineRule="auto"/>
        <w:rPr>
          <w:rFonts w:eastAsiaTheme="minorEastAsia" w:cs="Arial"/>
          <w:noProof/>
          <w:kern w:val="2"/>
          <w:sz w:val="24"/>
          <w:szCs w:val="24"/>
          <w:lang w:eastAsia="en-AU"/>
          <w14:ligatures w14:val="standardContextual"/>
        </w:rPr>
      </w:pPr>
      <w:hyperlink w:anchor="_Toc166600074" w:history="1">
        <w:r w:rsidR="00885510" w:rsidRPr="00DB1F64">
          <w:rPr>
            <w:rStyle w:val="Hyperlink"/>
            <w:rFonts w:cs="Arial"/>
            <w:noProof/>
          </w:rPr>
          <w:t>How will your NDIS provider support you?</w:t>
        </w:r>
        <w:r w:rsidR="00885510" w:rsidRPr="00DB1F64">
          <w:rPr>
            <w:rFonts w:cs="Arial"/>
            <w:noProof/>
            <w:webHidden/>
          </w:rPr>
          <w:tab/>
        </w:r>
        <w:r w:rsidR="00885510" w:rsidRPr="00DB1F64">
          <w:rPr>
            <w:rFonts w:cs="Arial"/>
            <w:noProof/>
            <w:webHidden/>
          </w:rPr>
          <w:fldChar w:fldCharType="begin"/>
        </w:r>
        <w:r w:rsidR="00885510" w:rsidRPr="00DB1F64">
          <w:rPr>
            <w:rFonts w:cs="Arial"/>
            <w:noProof/>
            <w:webHidden/>
          </w:rPr>
          <w:instrText xml:space="preserve"> PAGEREF _Toc166600074 \h </w:instrText>
        </w:r>
        <w:r w:rsidR="00885510" w:rsidRPr="00DB1F64">
          <w:rPr>
            <w:rFonts w:cs="Arial"/>
            <w:noProof/>
            <w:webHidden/>
          </w:rPr>
        </w:r>
        <w:r w:rsidR="00885510" w:rsidRPr="00DB1F64">
          <w:rPr>
            <w:rFonts w:cs="Arial"/>
            <w:noProof/>
            <w:webHidden/>
          </w:rPr>
          <w:fldChar w:fldCharType="separate"/>
        </w:r>
        <w:r w:rsidR="009905EF">
          <w:rPr>
            <w:rFonts w:cs="Arial"/>
            <w:noProof/>
            <w:webHidden/>
          </w:rPr>
          <w:t>6</w:t>
        </w:r>
        <w:r w:rsidR="00885510" w:rsidRPr="00DB1F64">
          <w:rPr>
            <w:rFonts w:cs="Arial"/>
            <w:noProof/>
            <w:webHidden/>
          </w:rPr>
          <w:fldChar w:fldCharType="end"/>
        </w:r>
      </w:hyperlink>
    </w:p>
    <w:p w14:paraId="38AD7263" w14:textId="4959F8B5" w:rsidR="00885510" w:rsidRPr="00DB1F64" w:rsidRDefault="00CD66CC" w:rsidP="0074761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 w:line="276" w:lineRule="auto"/>
        <w:rPr>
          <w:rFonts w:eastAsiaTheme="minorEastAsia" w:cs="Arial"/>
          <w:noProof/>
          <w:kern w:val="2"/>
          <w:sz w:val="24"/>
          <w:szCs w:val="24"/>
          <w:lang w:eastAsia="en-AU"/>
          <w14:ligatures w14:val="standardContextual"/>
        </w:rPr>
      </w:pPr>
      <w:hyperlink w:anchor="_Toc166600075" w:history="1">
        <w:r w:rsidR="00885510" w:rsidRPr="00DB1F64">
          <w:rPr>
            <w:rStyle w:val="Hyperlink"/>
            <w:rFonts w:cs="Arial"/>
            <w:noProof/>
          </w:rPr>
          <w:t>How can you make a complaint?</w:t>
        </w:r>
        <w:r w:rsidR="00885510" w:rsidRPr="00DB1F64">
          <w:rPr>
            <w:rFonts w:cs="Arial"/>
            <w:noProof/>
            <w:webHidden/>
          </w:rPr>
          <w:tab/>
        </w:r>
        <w:r w:rsidR="00885510" w:rsidRPr="00DB1F64">
          <w:rPr>
            <w:rFonts w:cs="Arial"/>
            <w:noProof/>
            <w:webHidden/>
          </w:rPr>
          <w:fldChar w:fldCharType="begin"/>
        </w:r>
        <w:r w:rsidR="00885510" w:rsidRPr="00DB1F64">
          <w:rPr>
            <w:rFonts w:cs="Arial"/>
            <w:noProof/>
            <w:webHidden/>
          </w:rPr>
          <w:instrText xml:space="preserve"> PAGEREF _Toc166600075 \h </w:instrText>
        </w:r>
        <w:r w:rsidR="00885510" w:rsidRPr="00DB1F64">
          <w:rPr>
            <w:rFonts w:cs="Arial"/>
            <w:noProof/>
            <w:webHidden/>
          </w:rPr>
        </w:r>
        <w:r w:rsidR="00885510" w:rsidRPr="00DB1F64">
          <w:rPr>
            <w:rFonts w:cs="Arial"/>
            <w:noProof/>
            <w:webHidden/>
          </w:rPr>
          <w:fldChar w:fldCharType="separate"/>
        </w:r>
        <w:r w:rsidR="009905EF">
          <w:rPr>
            <w:rFonts w:cs="Arial"/>
            <w:noProof/>
            <w:webHidden/>
          </w:rPr>
          <w:t>9</w:t>
        </w:r>
        <w:r w:rsidR="00885510" w:rsidRPr="00DB1F64">
          <w:rPr>
            <w:rFonts w:cs="Arial"/>
            <w:noProof/>
            <w:webHidden/>
          </w:rPr>
          <w:fldChar w:fldCharType="end"/>
        </w:r>
      </w:hyperlink>
    </w:p>
    <w:p w14:paraId="710A10F6" w14:textId="0DB02C09" w:rsidR="00885510" w:rsidRPr="00DB1F64" w:rsidRDefault="00CD66CC" w:rsidP="00747616">
      <w:pPr>
        <w:pStyle w:val="TOC1"/>
        <w:pBdr>
          <w:bottom w:val="single" w:sz="4" w:space="1" w:color="612C69"/>
          <w:between w:val="single" w:sz="4" w:space="1" w:color="612C69"/>
        </w:pBdr>
        <w:spacing w:before="840" w:after="0" w:line="276" w:lineRule="auto"/>
        <w:rPr>
          <w:rFonts w:eastAsiaTheme="minorEastAsia" w:cs="Arial"/>
          <w:noProof/>
          <w:kern w:val="2"/>
          <w:sz w:val="24"/>
          <w:szCs w:val="24"/>
          <w:lang w:eastAsia="en-AU"/>
          <w14:ligatures w14:val="standardContextual"/>
        </w:rPr>
      </w:pPr>
      <w:hyperlink w:anchor="_Toc166600076" w:history="1">
        <w:r w:rsidR="00885510" w:rsidRPr="00DB1F64">
          <w:rPr>
            <w:rStyle w:val="Hyperlink"/>
            <w:rFonts w:cs="Arial"/>
            <w:noProof/>
          </w:rPr>
          <w:t>Contact us</w:t>
        </w:r>
        <w:r w:rsidR="00885510" w:rsidRPr="00DB1F64">
          <w:rPr>
            <w:rFonts w:cs="Arial"/>
            <w:noProof/>
            <w:webHidden/>
          </w:rPr>
          <w:tab/>
        </w:r>
        <w:r w:rsidR="00885510" w:rsidRPr="00DB1F64">
          <w:rPr>
            <w:rFonts w:cs="Arial"/>
            <w:noProof/>
            <w:webHidden/>
          </w:rPr>
          <w:fldChar w:fldCharType="begin"/>
        </w:r>
        <w:r w:rsidR="00885510" w:rsidRPr="00DB1F64">
          <w:rPr>
            <w:rFonts w:cs="Arial"/>
            <w:noProof/>
            <w:webHidden/>
          </w:rPr>
          <w:instrText xml:space="preserve"> PAGEREF _Toc166600076 \h </w:instrText>
        </w:r>
        <w:r w:rsidR="00885510" w:rsidRPr="00DB1F64">
          <w:rPr>
            <w:rFonts w:cs="Arial"/>
            <w:noProof/>
            <w:webHidden/>
          </w:rPr>
        </w:r>
        <w:r w:rsidR="00885510" w:rsidRPr="00DB1F64">
          <w:rPr>
            <w:rFonts w:cs="Arial"/>
            <w:noProof/>
            <w:webHidden/>
          </w:rPr>
          <w:fldChar w:fldCharType="separate"/>
        </w:r>
        <w:r w:rsidR="009905EF">
          <w:rPr>
            <w:rFonts w:cs="Arial"/>
            <w:noProof/>
            <w:webHidden/>
          </w:rPr>
          <w:t>10</w:t>
        </w:r>
        <w:r w:rsidR="00885510" w:rsidRPr="00DB1F64">
          <w:rPr>
            <w:rFonts w:cs="Arial"/>
            <w:noProof/>
            <w:webHidden/>
          </w:rPr>
          <w:fldChar w:fldCharType="end"/>
        </w:r>
      </w:hyperlink>
    </w:p>
    <w:p w14:paraId="7B0765AE" w14:textId="65D4BEF1" w:rsidR="00FE6CAB" w:rsidRPr="00DB1F64" w:rsidRDefault="00AC71D2" w:rsidP="00DB1F64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DB1F64">
        <w:rPr>
          <w:rFonts w:cs="Arial"/>
        </w:rPr>
        <w:fldChar w:fldCharType="end"/>
      </w:r>
      <w:r w:rsidR="00FE6CAB" w:rsidRPr="00DB1F64">
        <w:rPr>
          <w:rFonts w:cs="Arial"/>
        </w:rPr>
        <w:br w:type="page"/>
      </w:r>
    </w:p>
    <w:p w14:paraId="4453519A" w14:textId="1361FD3A" w:rsidR="007533F8" w:rsidRPr="00DB1F64" w:rsidRDefault="00D12C3B" w:rsidP="00FE6CAB">
      <w:pPr>
        <w:pStyle w:val="Heading2"/>
        <w:rPr>
          <w:rFonts w:cs="Arial"/>
          <w:lang w:val="en-AU"/>
        </w:rPr>
      </w:pPr>
      <w:bookmarkStart w:id="106" w:name="_Toc166600072"/>
      <w:r w:rsidRPr="00DB1F64">
        <w:rPr>
          <w:rFonts w:cs="Arial"/>
          <w:lang w:val="en-AU"/>
        </w:rPr>
        <w:lastRenderedPageBreak/>
        <w:t>What</w:t>
      </w:r>
      <w:r w:rsidR="00CA5C37" w:rsidRPr="00DB1F64">
        <w:rPr>
          <w:rFonts w:cs="Arial"/>
          <w:lang w:val="en-AU"/>
        </w:rPr>
        <w:t>’</w:t>
      </w:r>
      <w:r w:rsidRPr="00DB1F64">
        <w:rPr>
          <w:rFonts w:cs="Arial"/>
          <w:lang w:val="en-AU"/>
        </w:rPr>
        <w:t xml:space="preserve">s this </w:t>
      </w:r>
      <w:r w:rsidR="000272EE" w:rsidRPr="00DB1F64">
        <w:rPr>
          <w:rFonts w:cs="Arial"/>
          <w:lang w:val="en-AU"/>
        </w:rPr>
        <w:t>fact sheet</w:t>
      </w:r>
      <w:r w:rsidRPr="00DB1F64">
        <w:rPr>
          <w:rFonts w:cs="Arial"/>
          <w:lang w:val="en-AU"/>
        </w:rPr>
        <w:t xml:space="preserve"> a</w:t>
      </w:r>
      <w:r w:rsidR="00C530E3" w:rsidRPr="00DB1F64">
        <w:rPr>
          <w:rFonts w:cs="Arial"/>
          <w:lang w:val="en-AU"/>
        </w:rPr>
        <w:t>bout</w:t>
      </w:r>
      <w:r w:rsidRPr="00DB1F64">
        <w:rPr>
          <w:rFonts w:cs="Arial"/>
          <w:lang w:val="en-AU"/>
        </w:rPr>
        <w:t>?</w:t>
      </w:r>
      <w:bookmarkEnd w:id="106"/>
    </w:p>
    <w:p w14:paraId="37C73343" w14:textId="0A8CA4EB" w:rsidR="00DB1F64" w:rsidRPr="00DB1F64" w:rsidRDefault="00DB1F64" w:rsidP="00DB1F64">
      <w:pPr>
        <w:rPr>
          <w:rFonts w:cs="Arial"/>
        </w:rPr>
      </w:pPr>
      <w:r w:rsidRPr="00DB1F64">
        <w:rPr>
          <w:rStyle w:val="Strong"/>
          <w:rFonts w:cs="Arial"/>
        </w:rPr>
        <w:t>NDIS providers</w:t>
      </w:r>
      <w:r w:rsidRPr="00DB1F64">
        <w:rPr>
          <w:rFonts w:cs="Arial"/>
        </w:rPr>
        <w:t xml:space="preserve"> </w:t>
      </w:r>
      <w:r w:rsidRPr="00DB1F64">
        <w:rPr>
          <w:rFonts w:cs="Arial"/>
          <w:w w:val="110"/>
        </w:rPr>
        <w:t>support people with disability by delivering a service.</w:t>
      </w:r>
    </w:p>
    <w:p w14:paraId="700651B3" w14:textId="77777777" w:rsidR="00DB1F64" w:rsidRPr="00DB1F64" w:rsidRDefault="00DB1F64" w:rsidP="00DB1F64">
      <w:pPr>
        <w:rPr>
          <w:rStyle w:val="Strong"/>
          <w:rFonts w:cs="Arial"/>
        </w:rPr>
      </w:pPr>
      <w:r w:rsidRPr="00DB1F64">
        <w:rPr>
          <w:rFonts w:cs="Arial"/>
        </w:rPr>
        <w:t>Some NDIS providers might use</w:t>
      </w:r>
      <w:r w:rsidRPr="00DB1F64">
        <w:rPr>
          <w:rStyle w:val="Strong"/>
          <w:rFonts w:cs="Arial"/>
        </w:rPr>
        <w:t xml:space="preserve"> restrictive practices.</w:t>
      </w:r>
    </w:p>
    <w:p w14:paraId="3D79415B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Restrictive practices can:</w:t>
      </w:r>
    </w:p>
    <w:p w14:paraId="6FCD0750" w14:textId="77777777" w:rsidR="00DB1F64" w:rsidRPr="00DB1F64" w:rsidRDefault="00DB1F64" w:rsidP="00DB1F64">
      <w:pPr>
        <w:pStyle w:val="ListParagraph"/>
        <w:numPr>
          <w:ilvl w:val="0"/>
          <w:numId w:val="11"/>
        </w:numPr>
        <w:rPr>
          <w:rFonts w:cs="Arial"/>
        </w:rPr>
      </w:pPr>
      <w:r w:rsidRPr="00DB1F64">
        <w:rPr>
          <w:rFonts w:cs="Arial"/>
        </w:rPr>
        <w:t>stop behaviour</w:t>
      </w:r>
    </w:p>
    <w:p w14:paraId="279E7E4D" w14:textId="77777777" w:rsidR="00DB1F64" w:rsidRPr="00DB1F64" w:rsidRDefault="00DB1F64" w:rsidP="006479DA">
      <w:pPr>
        <w:pStyle w:val="ListParagraph"/>
        <w:numPr>
          <w:ilvl w:val="0"/>
          <w:numId w:val="11"/>
        </w:numPr>
        <w:spacing w:before="240"/>
        <w:rPr>
          <w:rFonts w:cs="Arial"/>
        </w:rPr>
      </w:pPr>
      <w:r w:rsidRPr="00DB1F64">
        <w:rPr>
          <w:rFonts w:cs="Arial"/>
        </w:rPr>
        <w:t>change behaviour.</w:t>
      </w:r>
    </w:p>
    <w:p w14:paraId="06601BBB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They can also stop you from:</w:t>
      </w:r>
    </w:p>
    <w:p w14:paraId="30147A8D" w14:textId="77777777" w:rsidR="00DB1F64" w:rsidRPr="00DB1F64" w:rsidRDefault="00DB1F64" w:rsidP="00DB1F64">
      <w:pPr>
        <w:pStyle w:val="ListParagraph"/>
        <w:numPr>
          <w:ilvl w:val="0"/>
          <w:numId w:val="12"/>
        </w:numPr>
        <w:rPr>
          <w:rFonts w:cs="Arial"/>
        </w:rPr>
      </w:pPr>
      <w:r w:rsidRPr="00DB1F64">
        <w:rPr>
          <w:rFonts w:cs="Arial"/>
        </w:rPr>
        <w:t>going places</w:t>
      </w:r>
    </w:p>
    <w:p w14:paraId="1CAE2DBE" w14:textId="77777777" w:rsidR="00DB1F64" w:rsidRPr="00DB1F64" w:rsidRDefault="00DB1F64" w:rsidP="006479DA">
      <w:pPr>
        <w:pStyle w:val="ListParagraph"/>
        <w:numPr>
          <w:ilvl w:val="0"/>
          <w:numId w:val="12"/>
        </w:numPr>
        <w:spacing w:before="240"/>
        <w:rPr>
          <w:rFonts w:cs="Arial"/>
        </w:rPr>
      </w:pPr>
      <w:r w:rsidRPr="00DB1F64">
        <w:rPr>
          <w:rFonts w:cs="Arial"/>
        </w:rPr>
        <w:t>doing what you want.</w:t>
      </w:r>
    </w:p>
    <w:p w14:paraId="611DA68A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find out more about restrictive practices on our website.</w:t>
      </w:r>
    </w:p>
    <w:p w14:paraId="67847E66" w14:textId="3FAB3883" w:rsidR="00B24FD8" w:rsidRPr="00DB1F64" w:rsidRDefault="00CD66CC" w:rsidP="00DB1F64">
      <w:pPr>
        <w:rPr>
          <w:rFonts w:cs="Arial"/>
        </w:rPr>
      </w:pPr>
      <w:hyperlink r:id="rId9" w:anchor="paragraph-id-5140" w:history="1">
        <w:r w:rsidR="00DB1F64" w:rsidRPr="00DB1F64">
          <w:rPr>
            <w:rStyle w:val="Hyperlink"/>
            <w:rFonts w:cs="Arial"/>
          </w:rPr>
          <w:t>www.ndiscommission.gov.au/resources/language-and-formats/easy-read-information#paragraph-id-5140</w:t>
        </w:r>
      </w:hyperlink>
      <w:r w:rsidR="00DB1F64" w:rsidRPr="00DB1F64">
        <w:rPr>
          <w:rFonts w:cs="Arial"/>
        </w:rPr>
        <w:t xml:space="preserve"> </w:t>
      </w:r>
    </w:p>
    <w:p w14:paraId="26666564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Restrictive practices can take away the </w:t>
      </w:r>
      <w:r w:rsidRPr="00DB1F64">
        <w:rPr>
          <w:rStyle w:val="Strong"/>
          <w:rFonts w:cs="Arial"/>
        </w:rPr>
        <w:t>rights</w:t>
      </w:r>
      <w:r w:rsidRPr="00DB1F64">
        <w:rPr>
          <w:rFonts w:cs="Arial"/>
        </w:rPr>
        <w:t xml:space="preserve"> of people with disability.</w:t>
      </w:r>
    </w:p>
    <w:p w14:paraId="414C8452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Rights are rules about how people must treat you: </w:t>
      </w:r>
    </w:p>
    <w:p w14:paraId="2F7D1335" w14:textId="77777777" w:rsidR="00DB1F64" w:rsidRPr="00DB1F64" w:rsidRDefault="00DB1F64" w:rsidP="00DB1F64">
      <w:pPr>
        <w:pStyle w:val="ListParagraph"/>
        <w:numPr>
          <w:ilvl w:val="0"/>
          <w:numId w:val="2"/>
        </w:numPr>
        <w:rPr>
          <w:rFonts w:cs="Arial"/>
        </w:rPr>
      </w:pPr>
      <w:r w:rsidRPr="00DB1F64">
        <w:rPr>
          <w:rFonts w:cs="Arial"/>
        </w:rPr>
        <w:t>fairly</w:t>
      </w:r>
    </w:p>
    <w:p w14:paraId="6C56B4CA" w14:textId="77777777" w:rsidR="00DB1F64" w:rsidRPr="00DB1F64" w:rsidRDefault="00DB1F64" w:rsidP="006479DA">
      <w:pPr>
        <w:pStyle w:val="ListParagraph"/>
        <w:numPr>
          <w:ilvl w:val="0"/>
          <w:numId w:val="2"/>
        </w:numPr>
        <w:spacing w:before="240"/>
        <w:rPr>
          <w:rFonts w:cs="Arial"/>
        </w:rPr>
      </w:pPr>
      <w:r w:rsidRPr="00DB1F64">
        <w:rPr>
          <w:rFonts w:cs="Arial"/>
        </w:rPr>
        <w:t>equally.</w:t>
      </w:r>
    </w:p>
    <w:p w14:paraId="55628FBC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This fact sheet is about what to expect if your NDIS provider uses restrictive practices.</w:t>
      </w:r>
    </w:p>
    <w:p w14:paraId="4130FDEE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It explains: </w:t>
      </w:r>
    </w:p>
    <w:p w14:paraId="0F8A7D1D" w14:textId="77777777" w:rsidR="00DB1F64" w:rsidRPr="00DB1F64" w:rsidRDefault="00DB1F64" w:rsidP="00DB1F64">
      <w:pPr>
        <w:pStyle w:val="ListParagraph"/>
        <w:numPr>
          <w:ilvl w:val="0"/>
          <w:numId w:val="13"/>
        </w:numPr>
        <w:rPr>
          <w:rFonts w:cs="Arial"/>
        </w:rPr>
      </w:pPr>
      <w:r w:rsidRPr="00DB1F64">
        <w:rPr>
          <w:rFonts w:cs="Arial"/>
        </w:rPr>
        <w:t>what rules they must follow</w:t>
      </w:r>
    </w:p>
    <w:p w14:paraId="4EEE795B" w14:textId="77777777" w:rsidR="00DB1F64" w:rsidRPr="00DB1F64" w:rsidRDefault="00DB1F64" w:rsidP="006479DA">
      <w:pPr>
        <w:pStyle w:val="ListParagraph"/>
        <w:numPr>
          <w:ilvl w:val="0"/>
          <w:numId w:val="13"/>
        </w:numPr>
        <w:spacing w:before="240"/>
        <w:rPr>
          <w:rFonts w:cs="Arial"/>
        </w:rPr>
      </w:pPr>
      <w:r w:rsidRPr="00DB1F64">
        <w:rPr>
          <w:rFonts w:cs="Arial"/>
        </w:rPr>
        <w:t>how they will support you.</w:t>
      </w:r>
    </w:p>
    <w:p w14:paraId="2DB27E43" w14:textId="6FDAAA28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We also call NDIS providers who use restrictive practices ‘implementing providers’.</w:t>
      </w:r>
    </w:p>
    <w:p w14:paraId="12DEE737" w14:textId="3C8B3941" w:rsidR="00D12C3B" w:rsidRPr="00DB1F64" w:rsidRDefault="00D12C3B" w:rsidP="006843D2">
      <w:pPr>
        <w:pStyle w:val="Heading2"/>
        <w:rPr>
          <w:rFonts w:cs="Arial"/>
          <w:lang w:val="en-AU"/>
        </w:rPr>
      </w:pPr>
      <w:bookmarkStart w:id="107" w:name="_Toc166600073"/>
      <w:r w:rsidRPr="00DB1F64">
        <w:rPr>
          <w:rFonts w:cs="Arial"/>
          <w:lang w:val="en-AU"/>
        </w:rPr>
        <w:lastRenderedPageBreak/>
        <w:t>What r</w:t>
      </w:r>
      <w:r w:rsidR="00A052E1" w:rsidRPr="00DB1F64">
        <w:rPr>
          <w:rFonts w:cs="Arial"/>
          <w:lang w:val="en-AU"/>
        </w:rPr>
        <w:t xml:space="preserve">ules </w:t>
      </w:r>
      <w:r w:rsidRPr="00DB1F64">
        <w:rPr>
          <w:rFonts w:cs="Arial"/>
          <w:lang w:val="en-AU"/>
        </w:rPr>
        <w:t xml:space="preserve">must </w:t>
      </w:r>
      <w:r w:rsidR="00A052E1" w:rsidRPr="00DB1F64">
        <w:rPr>
          <w:rFonts w:cs="Arial"/>
          <w:lang w:val="en-AU"/>
        </w:rPr>
        <w:t>your NDIS provider follow</w:t>
      </w:r>
      <w:r w:rsidRPr="00DB1F64">
        <w:rPr>
          <w:rFonts w:cs="Arial"/>
          <w:lang w:val="en-AU"/>
        </w:rPr>
        <w:t>?</w:t>
      </w:r>
      <w:bookmarkEnd w:id="107"/>
    </w:p>
    <w:p w14:paraId="4C6B1AF8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Only </w:t>
      </w:r>
      <w:r w:rsidRPr="00DB1F64">
        <w:rPr>
          <w:rStyle w:val="Strong"/>
          <w:rFonts w:cs="Arial"/>
        </w:rPr>
        <w:t xml:space="preserve">registered </w:t>
      </w:r>
      <w:r w:rsidRPr="00DB1F64">
        <w:rPr>
          <w:rFonts w:cs="Arial"/>
        </w:rPr>
        <w:t>NDIS providers can use restrictive practices.</w:t>
      </w:r>
    </w:p>
    <w:p w14:paraId="43F67063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When a NDIS provider is registered it means: </w:t>
      </w:r>
    </w:p>
    <w:p w14:paraId="60426D11" w14:textId="77777777" w:rsidR="00DB1F64" w:rsidRPr="00DB1F64" w:rsidRDefault="00DB1F64" w:rsidP="00DB1F64">
      <w:pPr>
        <w:pStyle w:val="ListParagraph"/>
        <w:numPr>
          <w:ilvl w:val="0"/>
          <w:numId w:val="17"/>
        </w:numPr>
        <w:rPr>
          <w:rFonts w:cs="Arial"/>
        </w:rPr>
      </w:pPr>
      <w:r w:rsidRPr="00DB1F64">
        <w:rPr>
          <w:rFonts w:cs="Arial"/>
        </w:rPr>
        <w:t xml:space="preserve">we have checked them </w:t>
      </w:r>
    </w:p>
    <w:p w14:paraId="6F5EFC9D" w14:textId="77777777" w:rsidR="00DB1F64" w:rsidRPr="00DB1F64" w:rsidRDefault="00DB1F64" w:rsidP="006479DA">
      <w:pPr>
        <w:pStyle w:val="ListParagraph"/>
        <w:numPr>
          <w:ilvl w:val="0"/>
          <w:numId w:val="17"/>
        </w:numPr>
        <w:spacing w:before="240"/>
        <w:rPr>
          <w:rFonts w:cs="Arial"/>
        </w:rPr>
      </w:pPr>
      <w:r w:rsidRPr="00DB1F64">
        <w:rPr>
          <w:rFonts w:cs="Arial"/>
        </w:rPr>
        <w:t>there are certain rules they must follow.</w:t>
      </w:r>
    </w:p>
    <w:p w14:paraId="2A0E1244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must tell us when they use restrictive practices.</w:t>
      </w:r>
    </w:p>
    <w:p w14:paraId="78DF7EA9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They must also keep records about:</w:t>
      </w:r>
    </w:p>
    <w:p w14:paraId="310B0FEF" w14:textId="77777777" w:rsidR="00DB1F64" w:rsidRPr="00DB1F64" w:rsidRDefault="00DB1F64" w:rsidP="00DB1F64">
      <w:pPr>
        <w:pStyle w:val="ListParagraph"/>
        <w:numPr>
          <w:ilvl w:val="0"/>
          <w:numId w:val="6"/>
        </w:numPr>
        <w:rPr>
          <w:rFonts w:cs="Arial"/>
        </w:rPr>
      </w:pPr>
      <w:r w:rsidRPr="00DB1F64">
        <w:rPr>
          <w:rFonts w:cs="Arial"/>
        </w:rPr>
        <w:t>when they use restrictive practices</w:t>
      </w:r>
    </w:p>
    <w:p w14:paraId="106F0517" w14:textId="77777777" w:rsidR="00DB1F64" w:rsidRPr="00DB1F64" w:rsidRDefault="00DB1F64" w:rsidP="006479DA">
      <w:pPr>
        <w:pStyle w:val="ListParagraph"/>
        <w:numPr>
          <w:ilvl w:val="0"/>
          <w:numId w:val="6"/>
        </w:numPr>
        <w:spacing w:before="240"/>
        <w:rPr>
          <w:rFonts w:cs="Arial"/>
        </w:rPr>
      </w:pPr>
      <w:r w:rsidRPr="00DB1F64">
        <w:rPr>
          <w:rFonts w:cs="Arial"/>
        </w:rPr>
        <w:t>where they use restrictive practices</w:t>
      </w:r>
    </w:p>
    <w:p w14:paraId="2FAA415E" w14:textId="2B045A88" w:rsidR="00AC3954" w:rsidRPr="00DB1F64" w:rsidRDefault="00DB1F64" w:rsidP="00DB1F64">
      <w:pPr>
        <w:pStyle w:val="ListParagraph"/>
        <w:numPr>
          <w:ilvl w:val="0"/>
          <w:numId w:val="6"/>
        </w:numPr>
        <w:spacing w:before="240"/>
        <w:rPr>
          <w:rFonts w:cs="Arial"/>
        </w:rPr>
      </w:pPr>
      <w:r w:rsidRPr="00DB1F64">
        <w:rPr>
          <w:rFonts w:cs="Arial"/>
        </w:rPr>
        <w:t>why they use restrictive practices.</w:t>
      </w:r>
    </w:p>
    <w:p w14:paraId="195B29BA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providers must only use restrictive practices:</w:t>
      </w:r>
    </w:p>
    <w:p w14:paraId="595C7C17" w14:textId="77777777" w:rsidR="00DB1F64" w:rsidRPr="00DB1F64" w:rsidRDefault="00DB1F64" w:rsidP="00DB1F64">
      <w:pPr>
        <w:pStyle w:val="ListParagraph"/>
        <w:numPr>
          <w:ilvl w:val="0"/>
          <w:numId w:val="3"/>
        </w:numPr>
        <w:rPr>
          <w:rFonts w:cs="Arial"/>
        </w:rPr>
      </w:pPr>
      <w:r w:rsidRPr="00DB1F64">
        <w:rPr>
          <w:rFonts w:cs="Arial"/>
        </w:rPr>
        <w:t>after trying other things first</w:t>
      </w:r>
    </w:p>
    <w:p w14:paraId="4C116F0C" w14:textId="77777777" w:rsidR="00DB1F64" w:rsidRPr="00DB1F64" w:rsidRDefault="00DB1F64" w:rsidP="006479DA">
      <w:pPr>
        <w:pStyle w:val="ListParagraph"/>
        <w:numPr>
          <w:ilvl w:val="0"/>
          <w:numId w:val="3"/>
        </w:numPr>
        <w:spacing w:before="240"/>
        <w:rPr>
          <w:rFonts w:cs="Arial"/>
        </w:rPr>
      </w:pPr>
      <w:r w:rsidRPr="00DB1F64">
        <w:rPr>
          <w:rFonts w:cs="Arial"/>
        </w:rPr>
        <w:t>for the shortest time possible.</w:t>
      </w:r>
    </w:p>
    <w:p w14:paraId="53DE0064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providers will work with you to:</w:t>
      </w:r>
    </w:p>
    <w:p w14:paraId="06C1DECA" w14:textId="77777777" w:rsidR="00DB1F64" w:rsidRPr="00DB1F64" w:rsidRDefault="00DB1F64" w:rsidP="00DB1F64">
      <w:pPr>
        <w:pStyle w:val="ListParagraph"/>
        <w:numPr>
          <w:ilvl w:val="0"/>
          <w:numId w:val="3"/>
        </w:numPr>
        <w:rPr>
          <w:rFonts w:cs="Arial"/>
        </w:rPr>
      </w:pPr>
      <w:r w:rsidRPr="00DB1F64">
        <w:rPr>
          <w:rFonts w:cs="Arial"/>
        </w:rPr>
        <w:t>stop using restrictive practices</w:t>
      </w:r>
    </w:p>
    <w:p w14:paraId="568C926B" w14:textId="77777777" w:rsidR="00DB1F64" w:rsidRPr="00DB1F64" w:rsidRDefault="00DB1F64" w:rsidP="006479DA">
      <w:pPr>
        <w:pStyle w:val="ListParagraph"/>
        <w:numPr>
          <w:ilvl w:val="0"/>
          <w:numId w:val="3"/>
        </w:numPr>
        <w:spacing w:before="240"/>
        <w:rPr>
          <w:rFonts w:cs="Arial"/>
        </w:rPr>
      </w:pPr>
      <w:r w:rsidRPr="00DB1F64">
        <w:rPr>
          <w:rFonts w:cs="Arial"/>
        </w:rPr>
        <w:t>use restrictive practice less.</w:t>
      </w:r>
    </w:p>
    <w:p w14:paraId="69DA050F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must stop using restrictive practices when there is no risk of harm to:</w:t>
      </w:r>
    </w:p>
    <w:p w14:paraId="6C0109C1" w14:textId="77777777" w:rsidR="00DB1F64" w:rsidRPr="00DB1F64" w:rsidRDefault="00DB1F64" w:rsidP="00DB1F64">
      <w:pPr>
        <w:pStyle w:val="ListParagraph"/>
        <w:numPr>
          <w:ilvl w:val="0"/>
          <w:numId w:val="4"/>
        </w:numPr>
        <w:rPr>
          <w:rFonts w:cs="Arial"/>
        </w:rPr>
      </w:pPr>
      <w:r w:rsidRPr="00DB1F64">
        <w:rPr>
          <w:rFonts w:cs="Arial"/>
        </w:rPr>
        <w:t>you</w:t>
      </w:r>
    </w:p>
    <w:p w14:paraId="7EE0343C" w14:textId="77777777" w:rsidR="00DB1F64" w:rsidRPr="00DB1F64" w:rsidRDefault="00DB1F64" w:rsidP="006479DA">
      <w:pPr>
        <w:pStyle w:val="ListParagraph"/>
        <w:numPr>
          <w:ilvl w:val="0"/>
          <w:numId w:val="4"/>
        </w:numPr>
        <w:spacing w:before="240"/>
        <w:rPr>
          <w:rFonts w:cs="Arial"/>
        </w:rPr>
      </w:pPr>
      <w:r w:rsidRPr="00DB1F64">
        <w:rPr>
          <w:rFonts w:cs="Arial"/>
        </w:rPr>
        <w:t>other people.</w:t>
      </w:r>
    </w:p>
    <w:p w14:paraId="7A40DD33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They must use restrictive practices in ways that are safe for you.</w:t>
      </w:r>
    </w:p>
    <w:p w14:paraId="1D57FFB9" w14:textId="77777777" w:rsidR="00DB1F64" w:rsidRPr="00DB1F64" w:rsidRDefault="00DB1F64">
      <w:pPr>
        <w:spacing w:before="0" w:after="0" w:line="240" w:lineRule="auto"/>
        <w:rPr>
          <w:rFonts w:cs="Arial"/>
        </w:rPr>
      </w:pPr>
      <w:r w:rsidRPr="00DB1F64">
        <w:rPr>
          <w:rFonts w:cs="Arial"/>
        </w:rPr>
        <w:br w:type="page"/>
      </w:r>
    </w:p>
    <w:p w14:paraId="2572F407" w14:textId="42139564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lastRenderedPageBreak/>
        <w:t>You can ask your NDIS provider about what types of</w:t>
      </w:r>
      <w:r w:rsidR="00CD66CC">
        <w:rPr>
          <w:rFonts w:cs="Arial"/>
        </w:rPr>
        <w:t> </w:t>
      </w:r>
      <w:r w:rsidRPr="00DB1F64">
        <w:rPr>
          <w:rFonts w:cs="Arial"/>
        </w:rPr>
        <w:t>restrictive practices they:</w:t>
      </w:r>
    </w:p>
    <w:p w14:paraId="460865D1" w14:textId="77777777" w:rsidR="00DB1F64" w:rsidRPr="00DB1F64" w:rsidRDefault="00DB1F64" w:rsidP="00DB1F64">
      <w:pPr>
        <w:pStyle w:val="ListParagraph"/>
        <w:numPr>
          <w:ilvl w:val="0"/>
          <w:numId w:val="4"/>
        </w:numPr>
        <w:rPr>
          <w:rFonts w:cs="Arial"/>
        </w:rPr>
      </w:pPr>
      <w:r w:rsidRPr="00DB1F64">
        <w:rPr>
          <w:rFonts w:cs="Arial"/>
        </w:rPr>
        <w:t>can use</w:t>
      </w:r>
    </w:p>
    <w:p w14:paraId="4B36E262" w14:textId="77777777" w:rsidR="00DB1F64" w:rsidRPr="00DB1F64" w:rsidRDefault="00DB1F64" w:rsidP="006479DA">
      <w:pPr>
        <w:pStyle w:val="ListParagraph"/>
        <w:numPr>
          <w:ilvl w:val="0"/>
          <w:numId w:val="4"/>
        </w:numPr>
        <w:spacing w:before="240"/>
        <w:rPr>
          <w:rFonts w:cs="Arial"/>
        </w:rPr>
      </w:pPr>
      <w:r w:rsidRPr="00DB1F64">
        <w:rPr>
          <w:rFonts w:cs="Arial"/>
        </w:rPr>
        <w:t>cannot use.</w:t>
      </w:r>
    </w:p>
    <w:p w14:paraId="1397B32E" w14:textId="7544C394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Each state and territory government has their own rules about restrictive practices.</w:t>
      </w:r>
    </w:p>
    <w:p w14:paraId="3DC19C91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This includes rules about how they </w:t>
      </w:r>
      <w:r w:rsidRPr="00DB1F64">
        <w:rPr>
          <w:rStyle w:val="Strong"/>
          <w:rFonts w:cs="Arial"/>
        </w:rPr>
        <w:t>approve</w:t>
      </w:r>
      <w:r w:rsidRPr="00DB1F64">
        <w:rPr>
          <w:rFonts w:cs="Arial"/>
        </w:rPr>
        <w:t xml:space="preserve"> restrictive practices.</w:t>
      </w:r>
    </w:p>
    <w:p w14:paraId="47A02AA3" w14:textId="0486C999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When governments approve restrictive practices, they agree that someone can use them.</w:t>
      </w:r>
    </w:p>
    <w:p w14:paraId="052F5970" w14:textId="4AA901E5" w:rsidR="00DB1F64" w:rsidRPr="00DB1F64" w:rsidRDefault="00DB1F64" w:rsidP="00DB1F64">
      <w:pPr>
        <w:spacing w:before="0" w:after="0" w:line="240" w:lineRule="auto"/>
        <w:rPr>
          <w:rFonts w:cs="Arial"/>
        </w:rPr>
      </w:pPr>
      <w:r w:rsidRPr="00DB1F64">
        <w:rPr>
          <w:rFonts w:cs="Arial"/>
        </w:rPr>
        <w:br w:type="page"/>
      </w:r>
    </w:p>
    <w:p w14:paraId="37CF3B91" w14:textId="221420A7" w:rsidR="001500A8" w:rsidRPr="00DB1F64" w:rsidRDefault="001500A8" w:rsidP="00EB3307">
      <w:pPr>
        <w:pStyle w:val="Heading2"/>
        <w:spacing w:before="240"/>
        <w:rPr>
          <w:rFonts w:cs="Arial"/>
          <w:lang w:val="en-AU"/>
        </w:rPr>
      </w:pPr>
      <w:bookmarkStart w:id="108" w:name="_Toc166600074"/>
      <w:r w:rsidRPr="00DB1F64">
        <w:rPr>
          <w:rFonts w:cs="Arial"/>
          <w:lang w:val="en-AU"/>
        </w:rPr>
        <w:lastRenderedPageBreak/>
        <w:t xml:space="preserve">How </w:t>
      </w:r>
      <w:r w:rsidR="00B238B2" w:rsidRPr="00DB1F64">
        <w:rPr>
          <w:rFonts w:cs="Arial"/>
          <w:lang w:val="en-AU"/>
        </w:rPr>
        <w:t>will your</w:t>
      </w:r>
      <w:r w:rsidRPr="00DB1F64">
        <w:rPr>
          <w:rFonts w:cs="Arial"/>
          <w:lang w:val="en-AU"/>
        </w:rPr>
        <w:t xml:space="preserve"> NDIS provider support you</w:t>
      </w:r>
      <w:r w:rsidR="00B238B2" w:rsidRPr="00DB1F64">
        <w:rPr>
          <w:rFonts w:cs="Arial"/>
          <w:lang w:val="en-AU"/>
        </w:rPr>
        <w:t>?</w:t>
      </w:r>
      <w:bookmarkEnd w:id="108"/>
    </w:p>
    <w:p w14:paraId="6CD33125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will work with you to give you the best support.</w:t>
      </w:r>
    </w:p>
    <w:p w14:paraId="7D113A38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For example, they will work with you to make a </w:t>
      </w:r>
      <w:r w:rsidRPr="00DB1F64">
        <w:rPr>
          <w:rStyle w:val="Strong"/>
          <w:rFonts w:cs="Arial"/>
        </w:rPr>
        <w:t>service agreement</w:t>
      </w:r>
      <w:r w:rsidRPr="00DB1F64">
        <w:rPr>
          <w:rFonts w:cs="Arial"/>
        </w:rPr>
        <w:t>.</w:t>
      </w:r>
    </w:p>
    <w:p w14:paraId="18F37832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A service agreement is a document that explains what you and your provider have agreed to.</w:t>
      </w:r>
    </w:p>
    <w:p w14:paraId="4F56E7C3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 service agreement should include:</w:t>
      </w:r>
    </w:p>
    <w:p w14:paraId="5405F643" w14:textId="77777777" w:rsidR="00DB1F64" w:rsidRPr="00DB1F64" w:rsidRDefault="00DB1F64" w:rsidP="00DB1F64">
      <w:pPr>
        <w:pStyle w:val="ListParagraph"/>
        <w:numPr>
          <w:ilvl w:val="0"/>
          <w:numId w:val="15"/>
        </w:numPr>
        <w:rPr>
          <w:rFonts w:cs="Arial"/>
        </w:rPr>
      </w:pPr>
      <w:r w:rsidRPr="00DB1F64">
        <w:rPr>
          <w:rFonts w:cs="Arial"/>
        </w:rPr>
        <w:t>what supports your provider will deliver</w:t>
      </w:r>
    </w:p>
    <w:p w14:paraId="03C53AB1" w14:textId="77777777" w:rsidR="00DB1F64" w:rsidRPr="00DB1F64" w:rsidRDefault="00DB1F64" w:rsidP="006479DA">
      <w:pPr>
        <w:pStyle w:val="ListParagraph"/>
        <w:numPr>
          <w:ilvl w:val="0"/>
          <w:numId w:val="15"/>
        </w:numPr>
        <w:spacing w:before="240"/>
        <w:rPr>
          <w:rFonts w:cs="Arial"/>
        </w:rPr>
      </w:pPr>
      <w:r w:rsidRPr="00DB1F64">
        <w:rPr>
          <w:rFonts w:cs="Arial"/>
        </w:rPr>
        <w:t>how long supports will go for</w:t>
      </w:r>
    </w:p>
    <w:p w14:paraId="40693D51" w14:textId="77777777" w:rsidR="00DB1F64" w:rsidRPr="00DB1F64" w:rsidRDefault="00DB1F64" w:rsidP="006479DA">
      <w:pPr>
        <w:pStyle w:val="ListParagraph"/>
        <w:numPr>
          <w:ilvl w:val="0"/>
          <w:numId w:val="15"/>
        </w:numPr>
        <w:spacing w:before="240"/>
        <w:rPr>
          <w:rFonts w:cs="Arial"/>
        </w:rPr>
      </w:pPr>
      <w:r w:rsidRPr="00DB1F64">
        <w:rPr>
          <w:rFonts w:cs="Arial"/>
        </w:rPr>
        <w:t>how you can change or end supports.</w:t>
      </w:r>
    </w:p>
    <w:p w14:paraId="20621BED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 service agreement should also include what happens if you are not happy with the service</w:t>
      </w:r>
    </w:p>
    <w:p w14:paraId="6ED62238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will hire workers who have the skills to:</w:t>
      </w:r>
    </w:p>
    <w:p w14:paraId="27EBB75B" w14:textId="77777777" w:rsidR="00DB1F64" w:rsidRPr="00DB1F64" w:rsidRDefault="00DB1F64" w:rsidP="00DB1F64">
      <w:pPr>
        <w:pStyle w:val="ListParagraph"/>
        <w:numPr>
          <w:ilvl w:val="0"/>
          <w:numId w:val="5"/>
        </w:numPr>
        <w:rPr>
          <w:rFonts w:cs="Arial"/>
        </w:rPr>
      </w:pPr>
      <w:r w:rsidRPr="00DB1F64">
        <w:rPr>
          <w:rFonts w:cs="Arial"/>
        </w:rPr>
        <w:t>keep you safe</w:t>
      </w:r>
    </w:p>
    <w:p w14:paraId="18E5DF06" w14:textId="00A1B231" w:rsidR="00DB1F64" w:rsidRPr="00DB1F64" w:rsidRDefault="00DB1F64" w:rsidP="00DB1F64">
      <w:pPr>
        <w:pStyle w:val="ListParagraph"/>
        <w:numPr>
          <w:ilvl w:val="0"/>
          <w:numId w:val="5"/>
        </w:numPr>
        <w:rPr>
          <w:rFonts w:cs="Arial"/>
        </w:rPr>
      </w:pPr>
      <w:r w:rsidRPr="00DB1F64">
        <w:rPr>
          <w:rFonts w:cs="Arial"/>
        </w:rPr>
        <w:t>give you good support.</w:t>
      </w:r>
    </w:p>
    <w:p w14:paraId="517AC4B6" w14:textId="1754E27F" w:rsidR="002B6569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This includes making sure their workers know how to support your other needs – like your health.</w:t>
      </w:r>
    </w:p>
    <w:p w14:paraId="68B913CB" w14:textId="220FC163" w:rsidR="002B0F53" w:rsidRPr="00DB1F64" w:rsidRDefault="002B0F53" w:rsidP="00D64679">
      <w:pPr>
        <w:pStyle w:val="Heading3"/>
        <w:spacing w:before="600"/>
        <w:rPr>
          <w:rFonts w:cs="Arial"/>
        </w:rPr>
      </w:pPr>
      <w:r w:rsidRPr="00DB1F64">
        <w:rPr>
          <w:rFonts w:cs="Arial"/>
        </w:rPr>
        <w:t>Finding the right support for you</w:t>
      </w:r>
    </w:p>
    <w:p w14:paraId="2A70E5F4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have the right to ask your NDIS provider about:</w:t>
      </w:r>
    </w:p>
    <w:p w14:paraId="48328D51" w14:textId="77777777" w:rsidR="00DB1F64" w:rsidRPr="00DB1F64" w:rsidRDefault="00DB1F64" w:rsidP="00DB1F64">
      <w:pPr>
        <w:pStyle w:val="ListParagraph"/>
        <w:numPr>
          <w:ilvl w:val="0"/>
          <w:numId w:val="7"/>
        </w:numPr>
        <w:rPr>
          <w:rFonts w:cs="Arial"/>
        </w:rPr>
      </w:pPr>
      <w:r w:rsidRPr="00DB1F64">
        <w:rPr>
          <w:rFonts w:cs="Arial"/>
        </w:rPr>
        <w:t>how they use restrictive practices</w:t>
      </w:r>
    </w:p>
    <w:p w14:paraId="566447CC" w14:textId="77777777" w:rsidR="00DB1F64" w:rsidRPr="00DB1F64" w:rsidRDefault="00DB1F64" w:rsidP="00DB1F64">
      <w:pPr>
        <w:pStyle w:val="ListParagraph"/>
        <w:numPr>
          <w:ilvl w:val="0"/>
          <w:numId w:val="7"/>
        </w:numPr>
        <w:rPr>
          <w:rFonts w:cs="Arial"/>
        </w:rPr>
      </w:pPr>
      <w:r w:rsidRPr="00DB1F64">
        <w:rPr>
          <w:rFonts w:cs="Arial"/>
        </w:rPr>
        <w:t>how else they can support you.</w:t>
      </w:r>
    </w:p>
    <w:p w14:paraId="6023421C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Your NDIS provider can help you find the right support for you. </w:t>
      </w:r>
    </w:p>
    <w:p w14:paraId="43AC26AE" w14:textId="50ABEA9E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For example, if you need behaviour supports you don’t have.</w:t>
      </w:r>
    </w:p>
    <w:p w14:paraId="4784E758" w14:textId="3C9D5546" w:rsidR="00DB1F64" w:rsidRPr="00DB1F64" w:rsidRDefault="00DB1F64" w:rsidP="00DB1F64">
      <w:pPr>
        <w:spacing w:before="0" w:after="0" w:line="240" w:lineRule="auto"/>
        <w:rPr>
          <w:rFonts w:cs="Arial"/>
        </w:rPr>
      </w:pPr>
      <w:r w:rsidRPr="00DB1F64">
        <w:rPr>
          <w:rFonts w:cs="Arial"/>
        </w:rPr>
        <w:br w:type="page"/>
      </w:r>
    </w:p>
    <w:p w14:paraId="3E54BA60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lastRenderedPageBreak/>
        <w:t xml:space="preserve">Your NDIS provider can also help you find the right </w:t>
      </w:r>
      <w:r w:rsidRPr="00DB1F64">
        <w:rPr>
          <w:rStyle w:val="Strong"/>
          <w:rFonts w:cs="Arial"/>
        </w:rPr>
        <w:t>specialist behaviour support provider</w:t>
      </w:r>
      <w:r w:rsidRPr="00DB1F64">
        <w:rPr>
          <w:rFonts w:cs="Arial"/>
        </w:rPr>
        <w:t>.</w:t>
      </w:r>
    </w:p>
    <w:p w14:paraId="537ED48F" w14:textId="77777777" w:rsidR="00DB1F64" w:rsidRPr="00DB1F64" w:rsidRDefault="00DB1F64" w:rsidP="00DB1F64">
      <w:pPr>
        <w:rPr>
          <w:rFonts w:cs="Arial"/>
          <w:spacing w:val="-2"/>
        </w:rPr>
      </w:pPr>
      <w:r w:rsidRPr="00DB1F64">
        <w:rPr>
          <w:rFonts w:cs="Arial"/>
          <w:spacing w:val="-2"/>
        </w:rPr>
        <w:t>Specialist behaviour support providers are people or services that deliver positive behaviour supports.</w:t>
      </w:r>
    </w:p>
    <w:p w14:paraId="43AD4A11" w14:textId="77777777" w:rsidR="00DB1F64" w:rsidRPr="00DB1F64" w:rsidRDefault="00DB1F64" w:rsidP="00DB1F64">
      <w:pPr>
        <w:rPr>
          <w:rFonts w:cs="Arial"/>
          <w:spacing w:val="-2"/>
        </w:rPr>
      </w:pPr>
      <w:r w:rsidRPr="00DB1F64">
        <w:rPr>
          <w:rFonts w:cs="Arial"/>
          <w:spacing w:val="-2"/>
        </w:rPr>
        <w:t>We also call them behaviour support providers.</w:t>
      </w:r>
    </w:p>
    <w:p w14:paraId="69FF3907" w14:textId="192F48F5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find a behaviour support provider on the provider finder page of</w:t>
      </w:r>
      <w:r w:rsidR="00CD66CC">
        <w:rPr>
          <w:rFonts w:cs="Arial"/>
        </w:rPr>
        <w:t> </w:t>
      </w:r>
      <w:r w:rsidRPr="00DB1F64">
        <w:rPr>
          <w:rFonts w:cs="Arial"/>
        </w:rPr>
        <w:t xml:space="preserve">the NDIS website. </w:t>
      </w:r>
    </w:p>
    <w:p w14:paraId="7F3BACFD" w14:textId="77777777" w:rsidR="00DB1F64" w:rsidRPr="00DB1F64" w:rsidRDefault="00CD66CC" w:rsidP="00DB1F64">
      <w:pPr>
        <w:rPr>
          <w:rFonts w:cs="Arial"/>
        </w:rPr>
      </w:pPr>
      <w:hyperlink r:id="rId10" w:history="1">
        <w:r w:rsidR="00DB1F64" w:rsidRPr="00DB1F64">
          <w:rPr>
            <w:rStyle w:val="Hyperlink"/>
            <w:rFonts w:cs="Arial"/>
          </w:rPr>
          <w:t>www.ndis.gov.au/participants/working-providers/find-registered-provider/provider-finder</w:t>
        </w:r>
      </w:hyperlink>
      <w:r w:rsidR="00DB1F64" w:rsidRPr="00DB1F64">
        <w:rPr>
          <w:rFonts w:cs="Arial"/>
        </w:rPr>
        <w:t xml:space="preserve"> </w:t>
      </w:r>
    </w:p>
    <w:p w14:paraId="2F6851E2" w14:textId="399A58E6" w:rsidR="00DB1F64" w:rsidRPr="00DB1F64" w:rsidRDefault="00DB1F64" w:rsidP="00DB1F64">
      <w:pPr>
        <w:rPr>
          <w:rFonts w:cs="Arial"/>
          <w:spacing w:val="-2"/>
        </w:rPr>
      </w:pPr>
      <w:r w:rsidRPr="00DB1F64">
        <w:rPr>
          <w:rFonts w:cs="Arial"/>
          <w:spacing w:val="-2"/>
        </w:rPr>
        <w:t>Your NDIS provider will work with your behaviour support provider to</w:t>
      </w:r>
      <w:r w:rsidR="00CD66CC">
        <w:rPr>
          <w:rFonts w:cs="Arial"/>
          <w:spacing w:val="-2"/>
        </w:rPr>
        <w:t> </w:t>
      </w:r>
      <w:r w:rsidRPr="00DB1F64">
        <w:rPr>
          <w:rFonts w:cs="Arial"/>
          <w:spacing w:val="-2"/>
        </w:rPr>
        <w:t xml:space="preserve">make a </w:t>
      </w:r>
      <w:r w:rsidRPr="00DB1F64">
        <w:rPr>
          <w:rStyle w:val="Strong"/>
          <w:rFonts w:cs="Arial"/>
          <w:spacing w:val="-2"/>
        </w:rPr>
        <w:t>behaviour support plan</w:t>
      </w:r>
      <w:r w:rsidRPr="00DB1F64">
        <w:rPr>
          <w:rFonts w:cs="Arial"/>
          <w:spacing w:val="-2"/>
        </w:rPr>
        <w:t>.</w:t>
      </w:r>
    </w:p>
    <w:p w14:paraId="501A1B33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A behaviour support plan explains how other people should support you to live your best life.</w:t>
      </w:r>
    </w:p>
    <w:p w14:paraId="1492540A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It helps people understand your behaviour.</w:t>
      </w:r>
    </w:p>
    <w:p w14:paraId="4CAEB54F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behaviour support plan might include restrictive practices to keep:</w:t>
      </w:r>
    </w:p>
    <w:p w14:paraId="656E81F2" w14:textId="77777777" w:rsidR="00DB1F64" w:rsidRPr="00DB1F64" w:rsidRDefault="00DB1F64" w:rsidP="00DB1F64">
      <w:pPr>
        <w:pStyle w:val="ListParagraph"/>
        <w:numPr>
          <w:ilvl w:val="0"/>
          <w:numId w:val="14"/>
        </w:numPr>
        <w:rPr>
          <w:rFonts w:cs="Arial"/>
        </w:rPr>
      </w:pPr>
      <w:r w:rsidRPr="00DB1F64">
        <w:rPr>
          <w:rFonts w:cs="Arial"/>
        </w:rPr>
        <w:t>you safe</w:t>
      </w:r>
    </w:p>
    <w:p w14:paraId="5B7C107B" w14:textId="77777777" w:rsidR="00DB1F64" w:rsidRPr="00DB1F64" w:rsidRDefault="00DB1F64" w:rsidP="006479DA">
      <w:pPr>
        <w:pStyle w:val="ListParagraph"/>
        <w:numPr>
          <w:ilvl w:val="0"/>
          <w:numId w:val="14"/>
        </w:numPr>
        <w:spacing w:before="240"/>
        <w:rPr>
          <w:rFonts w:cs="Arial"/>
        </w:rPr>
      </w:pPr>
      <w:r w:rsidRPr="00DB1F64">
        <w:rPr>
          <w:rFonts w:cs="Arial"/>
        </w:rPr>
        <w:t>other people safe.</w:t>
      </w:r>
    </w:p>
    <w:p w14:paraId="41912A48" w14:textId="1026EA62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will work with your behaviour support provider to learn:</w:t>
      </w:r>
    </w:p>
    <w:p w14:paraId="790FDFB3" w14:textId="77777777" w:rsidR="00DB1F64" w:rsidRPr="00DB1F64" w:rsidRDefault="00DB1F64" w:rsidP="00DB1F64">
      <w:pPr>
        <w:pStyle w:val="ListParagraph"/>
        <w:numPr>
          <w:ilvl w:val="0"/>
          <w:numId w:val="16"/>
        </w:numPr>
        <w:rPr>
          <w:rFonts w:cs="Arial"/>
        </w:rPr>
      </w:pPr>
      <w:r w:rsidRPr="00DB1F64">
        <w:rPr>
          <w:rFonts w:cs="Arial"/>
        </w:rPr>
        <w:t>how to use your behaviour support plan</w:t>
      </w:r>
    </w:p>
    <w:p w14:paraId="7105C42B" w14:textId="77777777" w:rsidR="00DB1F64" w:rsidRPr="00DB1F64" w:rsidRDefault="00DB1F64" w:rsidP="00DB1F64">
      <w:pPr>
        <w:pStyle w:val="ListParagraph"/>
        <w:numPr>
          <w:ilvl w:val="0"/>
          <w:numId w:val="16"/>
        </w:numPr>
        <w:rPr>
          <w:rFonts w:cs="Arial"/>
        </w:rPr>
      </w:pPr>
      <w:r w:rsidRPr="00DB1F64">
        <w:rPr>
          <w:rFonts w:cs="Arial"/>
        </w:rPr>
        <w:t>the best ways to support you.</w:t>
      </w:r>
    </w:p>
    <w:p w14:paraId="0543A66D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find out more about behaviour support plans on our website.</w:t>
      </w:r>
    </w:p>
    <w:p w14:paraId="0F54605E" w14:textId="7D233184" w:rsidR="00DB1F64" w:rsidRPr="00DB1F64" w:rsidRDefault="00CD66CC" w:rsidP="00DB1F64">
      <w:pPr>
        <w:rPr>
          <w:rFonts w:cs="Arial"/>
        </w:rPr>
      </w:pPr>
      <w:hyperlink r:id="rId11" w:anchor="paragraph-id-6287" w:history="1">
        <w:r w:rsidR="00DB1F64" w:rsidRPr="00DB1F64">
          <w:rPr>
            <w:rStyle w:val="Hyperlink"/>
            <w:rFonts w:cs="Arial"/>
          </w:rPr>
          <w:t>www.ndiscommission.gov.au/easyread# paragraph-id-6287</w:t>
        </w:r>
      </w:hyperlink>
      <w:r w:rsidR="00DB1F64" w:rsidRPr="00DB1F64">
        <w:rPr>
          <w:rFonts w:cs="Arial"/>
        </w:rPr>
        <w:t xml:space="preserve"> </w:t>
      </w:r>
    </w:p>
    <w:p w14:paraId="16E88FEA" w14:textId="77777777" w:rsidR="00263ADC" w:rsidRPr="00DB1F64" w:rsidRDefault="00263ADC" w:rsidP="00DB1F64">
      <w:pPr>
        <w:rPr>
          <w:rFonts w:cs="Arial"/>
          <w:b/>
          <w:bCs/>
          <w:color w:val="612C69"/>
          <w:szCs w:val="26"/>
        </w:rPr>
      </w:pPr>
      <w:r w:rsidRPr="00DB1F64">
        <w:rPr>
          <w:rFonts w:cs="Arial"/>
        </w:rPr>
        <w:br w:type="page"/>
      </w:r>
    </w:p>
    <w:p w14:paraId="3B033E03" w14:textId="3C795CC4" w:rsidR="00FA2D43" w:rsidRPr="00DB1F64" w:rsidRDefault="00B528B2" w:rsidP="00FA2D43">
      <w:pPr>
        <w:pStyle w:val="Heading3"/>
        <w:spacing w:before="600" w:after="240"/>
        <w:rPr>
          <w:rFonts w:cs="Arial"/>
        </w:rPr>
      </w:pPr>
      <w:r w:rsidRPr="00DB1F64">
        <w:rPr>
          <w:rFonts w:cs="Arial"/>
        </w:rPr>
        <w:lastRenderedPageBreak/>
        <w:t>If your behaviour</w:t>
      </w:r>
      <w:r w:rsidR="00FA2D43" w:rsidRPr="00DB1F64">
        <w:rPr>
          <w:rFonts w:cs="Arial"/>
        </w:rPr>
        <w:t xml:space="preserve"> support need</w:t>
      </w:r>
      <w:r w:rsidRPr="00DB1F64">
        <w:rPr>
          <w:rFonts w:cs="Arial"/>
        </w:rPr>
        <w:t>s to</w:t>
      </w:r>
      <w:r w:rsidR="00FA2D43" w:rsidRPr="00DB1F64">
        <w:rPr>
          <w:rFonts w:cs="Arial"/>
        </w:rPr>
        <w:t xml:space="preserve"> change</w:t>
      </w:r>
    </w:p>
    <w:p w14:paraId="16B7BABA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 type of support you need might change over time.</w:t>
      </w:r>
    </w:p>
    <w:p w14:paraId="21833BC0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If things in your life change, you can ask to:</w:t>
      </w:r>
    </w:p>
    <w:p w14:paraId="429807D8" w14:textId="77777777" w:rsidR="00DB1F64" w:rsidRPr="00DB1F64" w:rsidRDefault="00DB1F64" w:rsidP="00DB1F64">
      <w:pPr>
        <w:pStyle w:val="ListParagraph"/>
        <w:numPr>
          <w:ilvl w:val="0"/>
          <w:numId w:val="9"/>
        </w:numPr>
        <w:rPr>
          <w:rFonts w:cs="Arial"/>
        </w:rPr>
      </w:pPr>
      <w:r w:rsidRPr="00DB1F64">
        <w:rPr>
          <w:rFonts w:cs="Arial"/>
        </w:rPr>
        <w:t>update your behaviour support plan</w:t>
      </w:r>
    </w:p>
    <w:p w14:paraId="5D71D42A" w14:textId="77777777" w:rsidR="00DB1F64" w:rsidRPr="00DB1F64" w:rsidRDefault="00DB1F64" w:rsidP="006479DA">
      <w:pPr>
        <w:pStyle w:val="ListParagraph"/>
        <w:numPr>
          <w:ilvl w:val="0"/>
          <w:numId w:val="9"/>
        </w:numPr>
        <w:spacing w:before="240"/>
        <w:rPr>
          <w:rFonts w:cs="Arial"/>
        </w:rPr>
      </w:pPr>
      <w:r w:rsidRPr="00DB1F64">
        <w:rPr>
          <w:rFonts w:cs="Arial"/>
        </w:rPr>
        <w:t>stop using restrictive practices.</w:t>
      </w:r>
    </w:p>
    <w:p w14:paraId="26851BE0" w14:textId="715135AF" w:rsidR="00A440FD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Your NDIS provider can talk to your behaviour support provider when parts of your plan need to change.</w:t>
      </w:r>
    </w:p>
    <w:p w14:paraId="2A5CDBC0" w14:textId="77777777" w:rsidR="00A440FD" w:rsidRPr="00DB1F64" w:rsidRDefault="00A440FD" w:rsidP="00DB1F64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DB1F64">
        <w:rPr>
          <w:rFonts w:cs="Arial"/>
        </w:rPr>
        <w:br w:type="page"/>
      </w:r>
    </w:p>
    <w:p w14:paraId="759A128C" w14:textId="14B60907" w:rsidR="000D4F1E" w:rsidRPr="00DB1F64" w:rsidRDefault="00FA2D43" w:rsidP="00FA2D43">
      <w:pPr>
        <w:pStyle w:val="Heading2"/>
        <w:rPr>
          <w:rFonts w:cs="Arial"/>
          <w:lang w:val="en-AU"/>
        </w:rPr>
      </w:pPr>
      <w:bookmarkStart w:id="109" w:name="_Toc166600075"/>
      <w:r w:rsidRPr="00DB1F64">
        <w:rPr>
          <w:rFonts w:cs="Arial"/>
          <w:lang w:val="en-AU"/>
        </w:rPr>
        <w:lastRenderedPageBreak/>
        <w:t>How can you make a complaint?</w:t>
      </w:r>
      <w:bookmarkEnd w:id="109"/>
    </w:p>
    <w:p w14:paraId="722AF88E" w14:textId="42DAF501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If there is a problem with your NDIS provider, you can make a</w:t>
      </w:r>
      <w:r w:rsidR="00CD66CC">
        <w:rPr>
          <w:rFonts w:cs="Arial"/>
        </w:rPr>
        <w:t> </w:t>
      </w:r>
      <w:r w:rsidRPr="00DB1F64">
        <w:rPr>
          <w:rStyle w:val="Strong"/>
          <w:rFonts w:cs="Arial"/>
        </w:rPr>
        <w:t>complaint</w:t>
      </w:r>
      <w:r w:rsidRPr="00DB1F64">
        <w:rPr>
          <w:rFonts w:cs="Arial"/>
        </w:rPr>
        <w:t xml:space="preserve"> to us.</w:t>
      </w:r>
    </w:p>
    <w:p w14:paraId="758E451C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When you make a complaint, you tell someone that something: </w:t>
      </w:r>
    </w:p>
    <w:p w14:paraId="6DFE482B" w14:textId="77777777" w:rsidR="00DB1F64" w:rsidRPr="00DB1F64" w:rsidRDefault="00DB1F64" w:rsidP="00DB1F64">
      <w:pPr>
        <w:pStyle w:val="ListParagraph"/>
        <w:numPr>
          <w:ilvl w:val="0"/>
          <w:numId w:val="10"/>
        </w:numPr>
        <w:rPr>
          <w:rFonts w:cs="Arial"/>
        </w:rPr>
      </w:pPr>
      <w:r w:rsidRPr="00DB1F64">
        <w:rPr>
          <w:rFonts w:cs="Arial"/>
        </w:rPr>
        <w:t xml:space="preserve">has gone wrong </w:t>
      </w:r>
    </w:p>
    <w:p w14:paraId="4F238358" w14:textId="77777777" w:rsidR="00DB1F64" w:rsidRPr="00DB1F64" w:rsidRDefault="00DB1F64" w:rsidP="00DB1F64">
      <w:pPr>
        <w:pStyle w:val="ListParagraph"/>
        <w:numPr>
          <w:ilvl w:val="0"/>
          <w:numId w:val="10"/>
        </w:numPr>
        <w:rPr>
          <w:rFonts w:cs="Arial"/>
        </w:rPr>
      </w:pPr>
      <w:r w:rsidRPr="00DB1F64">
        <w:rPr>
          <w:rFonts w:cs="Arial"/>
        </w:rPr>
        <w:t>isn’t working well.</w:t>
      </w:r>
    </w:p>
    <w:p w14:paraId="2072AC33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find out more about making a complaint on our website.</w:t>
      </w:r>
    </w:p>
    <w:p w14:paraId="6A44E336" w14:textId="1F65A6AD" w:rsidR="00DB1F64" w:rsidRPr="00DB1F64" w:rsidRDefault="00CD66CC" w:rsidP="00DB1F64">
      <w:pPr>
        <w:rPr>
          <w:rFonts w:cs="Arial"/>
        </w:rPr>
      </w:pPr>
      <w:hyperlink r:id="rId12" w:history="1">
        <w:r w:rsidR="00DB1F64" w:rsidRPr="00DB1F64">
          <w:rPr>
            <w:rStyle w:val="Hyperlink"/>
            <w:rFonts w:cs="Arial"/>
          </w:rPr>
          <w:t>www.ndiscommission.gov.au/participants/ participants-make-complaint</w:t>
        </w:r>
      </w:hyperlink>
      <w:r w:rsidR="00DB1F64" w:rsidRPr="00DB1F64">
        <w:rPr>
          <w:rFonts w:cs="Arial"/>
        </w:rPr>
        <w:t xml:space="preserve"> </w:t>
      </w:r>
    </w:p>
    <w:p w14:paraId="5BE51FC1" w14:textId="11EE6770" w:rsidR="00B238B2" w:rsidRPr="00DB1F64" w:rsidRDefault="00EC388D" w:rsidP="00DB1F64">
      <w:pPr>
        <w:rPr>
          <w:rFonts w:cs="Arial"/>
        </w:rPr>
      </w:pPr>
      <w:r w:rsidRPr="00DB1F64">
        <w:rPr>
          <w:rFonts w:cs="Arial"/>
        </w:rPr>
        <w:br w:type="page"/>
      </w:r>
    </w:p>
    <w:p w14:paraId="52CE57AE" w14:textId="78054C4F" w:rsidR="00CD35C8" w:rsidRPr="00DB1F64" w:rsidRDefault="00CD35C8" w:rsidP="00CD35C8">
      <w:pPr>
        <w:pStyle w:val="Heading2"/>
        <w:rPr>
          <w:rFonts w:cs="Arial"/>
          <w:lang w:val="en-AU"/>
        </w:rPr>
      </w:pPr>
      <w:bookmarkStart w:id="110" w:name="_Toc166600076"/>
      <w:r w:rsidRPr="00DB1F64">
        <w:rPr>
          <w:rFonts w:cs="Arial"/>
          <w:lang w:val="en-AU"/>
        </w:rPr>
        <w:lastRenderedPageBreak/>
        <w:t>Contact us</w:t>
      </w:r>
      <w:bookmarkEnd w:id="110"/>
    </w:p>
    <w:p w14:paraId="69905194" w14:textId="4E620500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call us from 9</w:t>
      </w:r>
      <w:r w:rsidR="00CD66CC">
        <w:rPr>
          <w:rFonts w:cs="Arial"/>
        </w:rPr>
        <w:t xml:space="preserve"> </w:t>
      </w:r>
      <w:r w:rsidRPr="00DB1F64">
        <w:rPr>
          <w:rFonts w:cs="Arial"/>
        </w:rPr>
        <w:t>am to 5</w:t>
      </w:r>
      <w:r w:rsidR="00CD66CC">
        <w:rPr>
          <w:rFonts w:cs="Arial"/>
        </w:rPr>
        <w:t xml:space="preserve"> </w:t>
      </w:r>
      <w:r w:rsidRPr="00DB1F64">
        <w:rPr>
          <w:rFonts w:cs="Arial"/>
        </w:rPr>
        <w:t>pm, Monday to Friday.</w:t>
      </w:r>
    </w:p>
    <w:p w14:paraId="609687EF" w14:textId="7A2DB1DA" w:rsidR="00DB1F64" w:rsidRPr="00DB1F64" w:rsidRDefault="00DB1F64" w:rsidP="00CD66CC">
      <w:pPr>
        <w:ind w:right="-46"/>
        <w:rPr>
          <w:rFonts w:cs="Arial"/>
        </w:rPr>
      </w:pPr>
      <w:r w:rsidRPr="00DB1F64">
        <w:rPr>
          <w:rFonts w:cs="Arial"/>
        </w:rPr>
        <w:t>If you live in the Northern Territory, you can call us from 9</w:t>
      </w:r>
      <w:r w:rsidR="00CD66CC">
        <w:rPr>
          <w:rFonts w:cs="Arial"/>
        </w:rPr>
        <w:t xml:space="preserve"> </w:t>
      </w:r>
      <w:r w:rsidRPr="00DB1F64">
        <w:rPr>
          <w:rFonts w:cs="Arial"/>
        </w:rPr>
        <w:t>am to 4.30</w:t>
      </w:r>
      <w:r w:rsidR="00CD66CC">
        <w:rPr>
          <w:rFonts w:cs="Arial"/>
        </w:rPr>
        <w:t xml:space="preserve"> </w:t>
      </w:r>
      <w:r w:rsidRPr="00DB1F64">
        <w:rPr>
          <w:rFonts w:cs="Arial"/>
        </w:rPr>
        <w:t>pm.</w:t>
      </w:r>
    </w:p>
    <w:p w14:paraId="09E9CE9E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call us.</w:t>
      </w:r>
    </w:p>
    <w:p w14:paraId="69A8415D" w14:textId="77777777" w:rsidR="00DB1F64" w:rsidRPr="00DB1F64" w:rsidRDefault="00DB1F64" w:rsidP="00DB1F64">
      <w:pPr>
        <w:rPr>
          <w:rStyle w:val="Strong"/>
          <w:rFonts w:cs="Arial"/>
        </w:rPr>
      </w:pPr>
      <w:r w:rsidRPr="00DB1F64">
        <w:rPr>
          <w:rStyle w:val="Strong"/>
          <w:rFonts w:cs="Arial"/>
        </w:rPr>
        <w:t>1800 035 544</w:t>
      </w:r>
    </w:p>
    <w:p w14:paraId="76E06EF0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You can send us an email. </w:t>
      </w:r>
    </w:p>
    <w:p w14:paraId="1B0CEB72" w14:textId="77777777" w:rsidR="00DB1F64" w:rsidRPr="00DB1F64" w:rsidRDefault="00CD66CC" w:rsidP="00DB1F64">
      <w:pPr>
        <w:rPr>
          <w:rFonts w:cs="Arial"/>
        </w:rPr>
      </w:pPr>
      <w:hyperlink r:id="rId13" w:history="1">
        <w:r w:rsidR="00DB1F64" w:rsidRPr="00DB1F64">
          <w:rPr>
            <w:rStyle w:val="Hyperlink"/>
            <w:rFonts w:cs="Arial"/>
          </w:rPr>
          <w:t>contactcentre@ndiscommission.gov.au</w:t>
        </w:r>
      </w:hyperlink>
      <w:r w:rsidR="00DB1F64" w:rsidRPr="00DB1F64">
        <w:rPr>
          <w:rFonts w:cs="Arial"/>
        </w:rPr>
        <w:t xml:space="preserve"> </w:t>
      </w:r>
    </w:p>
    <w:p w14:paraId="59B12A70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write to us.</w:t>
      </w:r>
    </w:p>
    <w:p w14:paraId="7CB5E319" w14:textId="22475628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NDIS Quality and Safeguards Commission PO Box 210 Penrith NSW</w:t>
      </w:r>
      <w:r w:rsidR="00CD66CC">
        <w:rPr>
          <w:rFonts w:cs="Arial"/>
        </w:rPr>
        <w:t> </w:t>
      </w:r>
      <w:r w:rsidRPr="00DB1F64">
        <w:rPr>
          <w:rFonts w:cs="Arial"/>
        </w:rPr>
        <w:t>2750</w:t>
      </w:r>
    </w:p>
    <w:p w14:paraId="68D6432B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 xml:space="preserve">You can go to our website. </w:t>
      </w:r>
    </w:p>
    <w:p w14:paraId="7EDBCA05" w14:textId="77777777" w:rsidR="00DB1F64" w:rsidRPr="00DB1F64" w:rsidRDefault="00CD66CC" w:rsidP="00DB1F64">
      <w:pPr>
        <w:rPr>
          <w:rFonts w:cs="Arial"/>
        </w:rPr>
      </w:pPr>
      <w:hyperlink r:id="rId14" w:history="1">
        <w:r w:rsidR="00DB1F64" w:rsidRPr="00DB1F64">
          <w:rPr>
            <w:rStyle w:val="Hyperlink"/>
            <w:rFonts w:cs="Arial"/>
          </w:rPr>
          <w:t>www.ndiscommission.gov.au</w:t>
        </w:r>
      </w:hyperlink>
      <w:r w:rsidR="00DB1F64" w:rsidRPr="00DB1F64">
        <w:rPr>
          <w:rFonts w:cs="Arial"/>
        </w:rPr>
        <w:t xml:space="preserve"> </w:t>
      </w:r>
    </w:p>
    <w:p w14:paraId="50E21641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TTY</w:t>
      </w:r>
    </w:p>
    <w:p w14:paraId="0C7C9FF2" w14:textId="68B29440" w:rsidR="00DB1F64" w:rsidRPr="00DB1F64" w:rsidRDefault="006240BC" w:rsidP="00DB1F64">
      <w:pPr>
        <w:rPr>
          <w:rStyle w:val="Strong"/>
          <w:rFonts w:cs="Arial"/>
        </w:rPr>
      </w:pPr>
      <w:r w:rsidRPr="006240BC">
        <w:t>Phone –</w:t>
      </w:r>
      <w:r>
        <w:rPr>
          <w:rStyle w:val="Strong"/>
          <w:rFonts w:cs="Arial"/>
        </w:rPr>
        <w:t xml:space="preserve"> </w:t>
      </w:r>
      <w:r w:rsidR="00DB1F64" w:rsidRPr="00DB1F64">
        <w:rPr>
          <w:rStyle w:val="Strong"/>
          <w:rFonts w:cs="Arial"/>
        </w:rPr>
        <w:t>133 677</w:t>
      </w:r>
    </w:p>
    <w:p w14:paraId="2410C2B5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The National Relay Service</w:t>
      </w:r>
    </w:p>
    <w:p w14:paraId="320A71A5" w14:textId="578EED08" w:rsidR="00DB1F64" w:rsidRPr="00DB1F64" w:rsidRDefault="006240BC" w:rsidP="00DB1F64">
      <w:pPr>
        <w:rPr>
          <w:rStyle w:val="Strong"/>
          <w:rFonts w:cs="Arial"/>
        </w:rPr>
      </w:pPr>
      <w:r>
        <w:rPr>
          <w:rFonts w:cs="Arial"/>
        </w:rPr>
        <w:t xml:space="preserve">Phone – </w:t>
      </w:r>
      <w:r w:rsidR="00DB1F64" w:rsidRPr="00DB1F64">
        <w:rPr>
          <w:rFonts w:cs="Arial"/>
        </w:rPr>
        <w:t xml:space="preserve">Speak and Listen </w:t>
      </w:r>
      <w:r w:rsidR="00DB1F64" w:rsidRPr="00DB1F64">
        <w:rPr>
          <w:rStyle w:val="Strong"/>
          <w:rFonts w:cs="Arial"/>
        </w:rPr>
        <w:t>1300 555 727</w:t>
      </w:r>
    </w:p>
    <w:p w14:paraId="55B6A341" w14:textId="41A0DE35" w:rsidR="00DB1F64" w:rsidRPr="00DB1F64" w:rsidRDefault="006240BC" w:rsidP="00DB1F64">
      <w:pPr>
        <w:rPr>
          <w:rStyle w:val="Strong"/>
          <w:rFonts w:cs="Arial"/>
          <w:b w:val="0"/>
          <w:bCs w:val="0"/>
        </w:rPr>
      </w:pPr>
      <w:r>
        <w:rPr>
          <w:rFonts w:cs="Arial"/>
        </w:rPr>
        <w:t xml:space="preserve">Phone – </w:t>
      </w:r>
      <w:r w:rsidR="00DB1F64" w:rsidRPr="00DB1F64">
        <w:rPr>
          <w:rFonts w:cs="Arial"/>
        </w:rPr>
        <w:t xml:space="preserve">SMS relay number </w:t>
      </w:r>
      <w:r w:rsidR="00DB1F64" w:rsidRPr="00DB1F64">
        <w:rPr>
          <w:rStyle w:val="Strong"/>
          <w:rFonts w:cs="Arial"/>
        </w:rPr>
        <w:t>0423 677 767</w:t>
      </w:r>
    </w:p>
    <w:p w14:paraId="5AA1C60F" w14:textId="31CF039E" w:rsidR="00DB1F64" w:rsidRPr="00DB1F64" w:rsidRDefault="006240BC" w:rsidP="00DB1F64">
      <w:pPr>
        <w:rPr>
          <w:rFonts w:cs="Arial"/>
        </w:rPr>
      </w:pPr>
      <w:r>
        <w:rPr>
          <w:rFonts w:cs="Arial"/>
        </w:rPr>
        <w:t>Website –</w:t>
      </w:r>
      <w:r>
        <w:t xml:space="preserve"> </w:t>
      </w:r>
      <w:r w:rsidR="00DB1F64" w:rsidRPr="00DB1F64">
        <w:rPr>
          <w:rFonts w:cs="Arial"/>
        </w:rPr>
        <w:t xml:space="preserve">Internet relay calls </w:t>
      </w:r>
      <w:hyperlink r:id="rId15" w:history="1">
        <w:r w:rsidR="00DB1F64" w:rsidRPr="00DB1F64">
          <w:rPr>
            <w:rStyle w:val="Hyperlink"/>
            <w:rFonts w:cs="Arial"/>
          </w:rPr>
          <w:t xml:space="preserve">internet-relay.nrscall.gov.au </w:t>
        </w:r>
      </w:hyperlink>
    </w:p>
    <w:p w14:paraId="0B38184D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follow us on LinkedIn.</w:t>
      </w:r>
    </w:p>
    <w:p w14:paraId="0208F634" w14:textId="76193229" w:rsidR="00DB1F64" w:rsidRPr="00DB1F64" w:rsidRDefault="006240BC" w:rsidP="00DB1F64">
      <w:pPr>
        <w:rPr>
          <w:rFonts w:cs="Arial"/>
        </w:rPr>
      </w:pPr>
      <w:r>
        <w:rPr>
          <w:rFonts w:cs="Arial"/>
        </w:rPr>
        <w:t>Website –</w:t>
      </w:r>
      <w:r>
        <w:t xml:space="preserve"> </w:t>
      </w:r>
      <w:hyperlink r:id="rId16" w:history="1">
        <w:r w:rsidR="00DB1F64" w:rsidRPr="00DB1F64">
          <w:rPr>
            <w:rStyle w:val="Hyperlink"/>
            <w:rFonts w:cs="Arial"/>
          </w:rPr>
          <w:t>au.linkedin.com/company/</w:t>
        </w:r>
        <w:proofErr w:type="spellStart"/>
        <w:r w:rsidR="00DB1F64" w:rsidRPr="00DB1F64">
          <w:rPr>
            <w:rStyle w:val="Hyperlink"/>
            <w:rFonts w:cs="Arial"/>
          </w:rPr>
          <w:t>ndiscommission</w:t>
        </w:r>
        <w:proofErr w:type="spellEnd"/>
      </w:hyperlink>
    </w:p>
    <w:p w14:paraId="2CD9CD28" w14:textId="77777777" w:rsidR="00DB1F64" w:rsidRPr="00DB1F64" w:rsidRDefault="00DB1F64" w:rsidP="00DB1F64">
      <w:pPr>
        <w:rPr>
          <w:rFonts w:cs="Arial"/>
        </w:rPr>
      </w:pPr>
      <w:r w:rsidRPr="00DB1F64">
        <w:rPr>
          <w:rFonts w:cs="Arial"/>
        </w:rPr>
        <w:t>You can follow us on Facebook.</w:t>
      </w:r>
    </w:p>
    <w:p w14:paraId="6F26D1EE" w14:textId="11E585C9" w:rsidR="006240BC" w:rsidRPr="006240BC" w:rsidRDefault="006240BC" w:rsidP="006240BC">
      <w:pPr>
        <w:framePr w:hSpace="180" w:wrap="around" w:vAnchor="text" w:hAnchor="page" w:x="1386" w:y="624"/>
        <w:rPr>
          <w:rFonts w:cs="Arial"/>
          <w:szCs w:val="28"/>
        </w:rPr>
      </w:pPr>
      <w:r w:rsidRPr="006240BC">
        <w:rPr>
          <w:rFonts w:cs="Arial"/>
          <w:szCs w:val="28"/>
        </w:rPr>
        <w:t xml:space="preserve">The Information Access Group created this text-only Easy Read. For any enquiries, please visit </w:t>
      </w:r>
      <w:hyperlink r:id="rId17" w:history="1">
        <w:r w:rsidRPr="006240BC">
          <w:rPr>
            <w:rStyle w:val="Hyperlink"/>
            <w:rFonts w:cs="Arial"/>
            <w:szCs w:val="28"/>
          </w:rPr>
          <w:t>www.informationaccessgroup.com</w:t>
        </w:r>
      </w:hyperlink>
      <w:r w:rsidRPr="006240BC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br/>
      </w:r>
      <w:r w:rsidRPr="006240BC">
        <w:rPr>
          <w:rFonts w:cs="Arial"/>
          <w:szCs w:val="28"/>
        </w:rPr>
        <w:t>Quote job number 5604.</w:t>
      </w:r>
    </w:p>
    <w:p w14:paraId="7B4D6861" w14:textId="3F50980A" w:rsidR="00C93E42" w:rsidRPr="006240BC" w:rsidRDefault="006240BC" w:rsidP="006240BC">
      <w:pPr>
        <w:rPr>
          <w:rFonts w:cs="Arial"/>
        </w:rPr>
      </w:pPr>
      <w:r>
        <w:rPr>
          <w:rFonts w:cs="Arial"/>
        </w:rPr>
        <w:t xml:space="preserve">Website – </w:t>
      </w:r>
      <w:hyperlink r:id="rId18" w:history="1">
        <w:r w:rsidRPr="00D42BA7">
          <w:rPr>
            <w:rStyle w:val="Hyperlink"/>
            <w:rFonts w:cs="Arial"/>
          </w:rPr>
          <w:t>www.facebook.com/NDISCommission</w:t>
        </w:r>
      </w:hyperlink>
    </w:p>
    <w:sectPr w:rsidR="00C93E42" w:rsidRPr="006240BC" w:rsidSect="00910061">
      <w:footerReference w:type="even" r:id="rId19"/>
      <w:footerReference w:type="default" r:id="rId20"/>
      <w:footerReference w:type="first" r:id="rId21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AEA44" w14:textId="77777777" w:rsidR="00910061" w:rsidRDefault="00910061" w:rsidP="00134CC3">
      <w:pPr>
        <w:spacing w:before="0" w:after="0" w:line="240" w:lineRule="auto"/>
      </w:pPr>
      <w:r>
        <w:separator/>
      </w:r>
    </w:p>
  </w:endnote>
  <w:endnote w:type="continuationSeparator" w:id="0">
    <w:p w14:paraId="63DACF5B" w14:textId="77777777" w:rsidR="00910061" w:rsidRDefault="00910061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7FA394-1E48-4F4C-B7DE-39C4F71B8F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4D59939-02C2-4DF9-AE2D-DA08E673955C}"/>
    <w:embedBold r:id="rId3" w:fontKey="{541A77A4-6883-41AF-B6C2-45248C010802}"/>
    <w:embedItalic r:id="rId4" w:fontKey="{F51C3795-949B-4EC8-AC54-2C28197EC1DE}"/>
  </w:font>
  <w:font w:name="Gotham Medium">
    <w:panose1 w:val="00000000000000000000"/>
    <w:charset w:val="00"/>
    <w:family w:val="auto"/>
    <w:pitch w:val="variable"/>
    <w:sig w:usb0="A10000FF" w:usb1="4000005B" w:usb2="00000000" w:usb3="00000000" w:csb0="0000019B" w:csb1="00000000"/>
    <w:embedRegular r:id="rId5" w:fontKey="{1CCA691B-179B-4275-9F3E-15638FB7184B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9CB6FE8-C691-419E-AF72-58498CEE0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78572" w14:textId="7625C507" w:rsidR="00AE675E" w:rsidRPr="00DB1F64" w:rsidRDefault="00DB1F64" w:rsidP="00DB1F64">
    <w:pPr>
      <w:pStyle w:val="Footer"/>
      <w:jc w:val="center"/>
    </w:pPr>
    <w:r w:rsidRPr="00DB1F64">
      <w:t xml:space="preserve">Page </w:t>
    </w:r>
    <w:r w:rsidRPr="00DB1F64">
      <w:fldChar w:fldCharType="begin"/>
    </w:r>
    <w:r w:rsidRPr="00DB1F64">
      <w:instrText xml:space="preserve"> PAGE  \* Arabic  \* MERGEFORMAT </w:instrText>
    </w:r>
    <w:r w:rsidRPr="00DB1F64">
      <w:fldChar w:fldCharType="separate"/>
    </w:r>
    <w:r w:rsidRPr="00DB1F64">
      <w:rPr>
        <w:noProof/>
      </w:rPr>
      <w:t>2</w:t>
    </w:r>
    <w:r w:rsidRPr="00DB1F64">
      <w:fldChar w:fldCharType="end"/>
    </w:r>
    <w:r w:rsidRPr="00DB1F64">
      <w:t xml:space="preserve"> of </w:t>
    </w:r>
    <w:r w:rsidR="00CD66CC">
      <w:fldChar w:fldCharType="begin"/>
    </w:r>
    <w:r w:rsidR="00CD66CC">
      <w:instrText xml:space="preserve"> NUMPAGES  \* Arabic  \* MERGEFORMAT </w:instrText>
    </w:r>
    <w:r w:rsidR="00CD66CC">
      <w:fldChar w:fldCharType="separate"/>
    </w:r>
    <w:r w:rsidRPr="00DB1F64">
      <w:rPr>
        <w:noProof/>
      </w:rPr>
      <w:t>2</w:t>
    </w:r>
    <w:r w:rsidR="00CD66C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D55F3" w14:textId="1DDA3B6C" w:rsidR="00AE675E" w:rsidRDefault="00AE675E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7DE342" w14:textId="77777777" w:rsidR="00910061" w:rsidRDefault="00910061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13E9DBF" w14:textId="77777777" w:rsidR="00910061" w:rsidRDefault="00910061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25CBA"/>
    <w:multiLevelType w:val="hybridMultilevel"/>
    <w:tmpl w:val="4AD64F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4496C"/>
    <w:multiLevelType w:val="hybridMultilevel"/>
    <w:tmpl w:val="1040B4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C0B7E"/>
    <w:multiLevelType w:val="hybridMultilevel"/>
    <w:tmpl w:val="7598A290"/>
    <w:lvl w:ilvl="0" w:tplc="DB40A0C8">
      <w:start w:val="1"/>
      <w:numFmt w:val="bullet"/>
      <w:pStyle w:val="FactsheetBullet1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D1017"/>
    <w:multiLevelType w:val="hybridMultilevel"/>
    <w:tmpl w:val="F386F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C7B4E"/>
    <w:multiLevelType w:val="hybridMultilevel"/>
    <w:tmpl w:val="6D98C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F03E8"/>
    <w:multiLevelType w:val="hybridMultilevel"/>
    <w:tmpl w:val="23640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24DA7"/>
    <w:multiLevelType w:val="hybridMultilevel"/>
    <w:tmpl w:val="9DBCE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5C4C2F"/>
    <w:multiLevelType w:val="hybridMultilevel"/>
    <w:tmpl w:val="664AC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080E7D"/>
    <w:multiLevelType w:val="hybridMultilevel"/>
    <w:tmpl w:val="18FAA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06C6E"/>
    <w:multiLevelType w:val="hybridMultilevel"/>
    <w:tmpl w:val="DA241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2D5C08"/>
    <w:multiLevelType w:val="hybridMultilevel"/>
    <w:tmpl w:val="B322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535F9"/>
    <w:multiLevelType w:val="hybridMultilevel"/>
    <w:tmpl w:val="C5E20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B0193"/>
    <w:multiLevelType w:val="hybridMultilevel"/>
    <w:tmpl w:val="DE365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068E3"/>
    <w:multiLevelType w:val="hybridMultilevel"/>
    <w:tmpl w:val="10B43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06DE5"/>
    <w:multiLevelType w:val="hybridMultilevel"/>
    <w:tmpl w:val="8F588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6D4C25"/>
    <w:multiLevelType w:val="hybridMultilevel"/>
    <w:tmpl w:val="D3AE3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4532693">
    <w:abstractNumId w:val="3"/>
  </w:num>
  <w:num w:numId="2" w16cid:durableId="1951550177">
    <w:abstractNumId w:val="16"/>
  </w:num>
  <w:num w:numId="3" w16cid:durableId="817114981">
    <w:abstractNumId w:val="4"/>
  </w:num>
  <w:num w:numId="4" w16cid:durableId="971180642">
    <w:abstractNumId w:val="6"/>
  </w:num>
  <w:num w:numId="5" w16cid:durableId="1400637718">
    <w:abstractNumId w:val="10"/>
  </w:num>
  <w:num w:numId="6" w16cid:durableId="2085031028">
    <w:abstractNumId w:val="13"/>
  </w:num>
  <w:num w:numId="7" w16cid:durableId="1696617875">
    <w:abstractNumId w:val="5"/>
  </w:num>
  <w:num w:numId="8" w16cid:durableId="1769546497">
    <w:abstractNumId w:val="2"/>
  </w:num>
  <w:num w:numId="9" w16cid:durableId="1496802648">
    <w:abstractNumId w:val="8"/>
  </w:num>
  <w:num w:numId="10" w16cid:durableId="1725717123">
    <w:abstractNumId w:val="1"/>
  </w:num>
  <w:num w:numId="11" w16cid:durableId="1847817926">
    <w:abstractNumId w:val="12"/>
  </w:num>
  <w:num w:numId="12" w16cid:durableId="852886063">
    <w:abstractNumId w:val="14"/>
  </w:num>
  <w:num w:numId="13" w16cid:durableId="1006715555">
    <w:abstractNumId w:val="7"/>
  </w:num>
  <w:num w:numId="14" w16cid:durableId="1385447267">
    <w:abstractNumId w:val="15"/>
  </w:num>
  <w:num w:numId="15" w16cid:durableId="833492991">
    <w:abstractNumId w:val="11"/>
  </w:num>
  <w:num w:numId="16" w16cid:durableId="1221408626">
    <w:abstractNumId w:val="9"/>
  </w:num>
  <w:num w:numId="17" w16cid:durableId="990014120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8DA"/>
    <w:rsid w:val="00011C9E"/>
    <w:rsid w:val="0001262D"/>
    <w:rsid w:val="000131A3"/>
    <w:rsid w:val="000138FE"/>
    <w:rsid w:val="000156F9"/>
    <w:rsid w:val="00017C44"/>
    <w:rsid w:val="00020CAC"/>
    <w:rsid w:val="000243E5"/>
    <w:rsid w:val="00024896"/>
    <w:rsid w:val="00025085"/>
    <w:rsid w:val="00026D9B"/>
    <w:rsid w:val="0002714A"/>
    <w:rsid w:val="000272EE"/>
    <w:rsid w:val="000276DA"/>
    <w:rsid w:val="00027B21"/>
    <w:rsid w:val="00027C4D"/>
    <w:rsid w:val="0003212C"/>
    <w:rsid w:val="00034C79"/>
    <w:rsid w:val="00035D95"/>
    <w:rsid w:val="00036775"/>
    <w:rsid w:val="00036CD7"/>
    <w:rsid w:val="00037534"/>
    <w:rsid w:val="000377E6"/>
    <w:rsid w:val="0004136E"/>
    <w:rsid w:val="00041CEE"/>
    <w:rsid w:val="0004229E"/>
    <w:rsid w:val="000432B1"/>
    <w:rsid w:val="00043517"/>
    <w:rsid w:val="00043C72"/>
    <w:rsid w:val="00044183"/>
    <w:rsid w:val="000449AA"/>
    <w:rsid w:val="00045445"/>
    <w:rsid w:val="00046373"/>
    <w:rsid w:val="000464C1"/>
    <w:rsid w:val="00051741"/>
    <w:rsid w:val="0005315F"/>
    <w:rsid w:val="00053300"/>
    <w:rsid w:val="00053DD7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1C80"/>
    <w:rsid w:val="0009223C"/>
    <w:rsid w:val="000924C1"/>
    <w:rsid w:val="00092B23"/>
    <w:rsid w:val="00092B57"/>
    <w:rsid w:val="00093691"/>
    <w:rsid w:val="00093FBD"/>
    <w:rsid w:val="000959DF"/>
    <w:rsid w:val="00095F91"/>
    <w:rsid w:val="00095FBA"/>
    <w:rsid w:val="000A5492"/>
    <w:rsid w:val="000A627C"/>
    <w:rsid w:val="000A77B7"/>
    <w:rsid w:val="000B3D7C"/>
    <w:rsid w:val="000B4D35"/>
    <w:rsid w:val="000B62D5"/>
    <w:rsid w:val="000B6C30"/>
    <w:rsid w:val="000B79C6"/>
    <w:rsid w:val="000C0F54"/>
    <w:rsid w:val="000C34C5"/>
    <w:rsid w:val="000C3B9B"/>
    <w:rsid w:val="000C3D30"/>
    <w:rsid w:val="000C4D56"/>
    <w:rsid w:val="000C4FFD"/>
    <w:rsid w:val="000C518B"/>
    <w:rsid w:val="000C5BC2"/>
    <w:rsid w:val="000C5E48"/>
    <w:rsid w:val="000C6ECF"/>
    <w:rsid w:val="000C6FB1"/>
    <w:rsid w:val="000C7ECA"/>
    <w:rsid w:val="000D07D6"/>
    <w:rsid w:val="000D282A"/>
    <w:rsid w:val="000D29EA"/>
    <w:rsid w:val="000D2C19"/>
    <w:rsid w:val="000D3776"/>
    <w:rsid w:val="000D4F1E"/>
    <w:rsid w:val="000D558B"/>
    <w:rsid w:val="000D5BF3"/>
    <w:rsid w:val="000D6849"/>
    <w:rsid w:val="000D6FB6"/>
    <w:rsid w:val="000D7DE3"/>
    <w:rsid w:val="000D7F04"/>
    <w:rsid w:val="000E0B3F"/>
    <w:rsid w:val="000E3AD1"/>
    <w:rsid w:val="000E553E"/>
    <w:rsid w:val="000E55B2"/>
    <w:rsid w:val="000E6B0B"/>
    <w:rsid w:val="000F0384"/>
    <w:rsid w:val="000F0EB4"/>
    <w:rsid w:val="000F27B1"/>
    <w:rsid w:val="000F4A43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EC3"/>
    <w:rsid w:val="00110FC1"/>
    <w:rsid w:val="001110D2"/>
    <w:rsid w:val="001131E0"/>
    <w:rsid w:val="001156E7"/>
    <w:rsid w:val="001162D5"/>
    <w:rsid w:val="00117AEC"/>
    <w:rsid w:val="00120430"/>
    <w:rsid w:val="00120A79"/>
    <w:rsid w:val="00120EEC"/>
    <w:rsid w:val="0012158A"/>
    <w:rsid w:val="0012201A"/>
    <w:rsid w:val="001231E5"/>
    <w:rsid w:val="00123E92"/>
    <w:rsid w:val="00124493"/>
    <w:rsid w:val="00124F36"/>
    <w:rsid w:val="00126388"/>
    <w:rsid w:val="0012683B"/>
    <w:rsid w:val="00126C77"/>
    <w:rsid w:val="00130FF3"/>
    <w:rsid w:val="00133A53"/>
    <w:rsid w:val="00133FC9"/>
    <w:rsid w:val="00134CC3"/>
    <w:rsid w:val="0013535A"/>
    <w:rsid w:val="0013552D"/>
    <w:rsid w:val="001375A0"/>
    <w:rsid w:val="00140BBA"/>
    <w:rsid w:val="001412EF"/>
    <w:rsid w:val="0014146E"/>
    <w:rsid w:val="001437F5"/>
    <w:rsid w:val="00143B90"/>
    <w:rsid w:val="00143C03"/>
    <w:rsid w:val="0014402F"/>
    <w:rsid w:val="00144EBD"/>
    <w:rsid w:val="00145CFA"/>
    <w:rsid w:val="001462DB"/>
    <w:rsid w:val="00147297"/>
    <w:rsid w:val="001500A8"/>
    <w:rsid w:val="00151817"/>
    <w:rsid w:val="00151BED"/>
    <w:rsid w:val="00152109"/>
    <w:rsid w:val="0015329D"/>
    <w:rsid w:val="00153428"/>
    <w:rsid w:val="00153591"/>
    <w:rsid w:val="00153E51"/>
    <w:rsid w:val="0015479C"/>
    <w:rsid w:val="001555E5"/>
    <w:rsid w:val="00155822"/>
    <w:rsid w:val="001576CF"/>
    <w:rsid w:val="001600B3"/>
    <w:rsid w:val="00160515"/>
    <w:rsid w:val="0016127C"/>
    <w:rsid w:val="0016141F"/>
    <w:rsid w:val="00164A3E"/>
    <w:rsid w:val="00166A49"/>
    <w:rsid w:val="00166DBB"/>
    <w:rsid w:val="001672B5"/>
    <w:rsid w:val="001678C5"/>
    <w:rsid w:val="00167FD9"/>
    <w:rsid w:val="001711FF"/>
    <w:rsid w:val="0017213B"/>
    <w:rsid w:val="00173B3A"/>
    <w:rsid w:val="00174AE2"/>
    <w:rsid w:val="00175182"/>
    <w:rsid w:val="00176798"/>
    <w:rsid w:val="001771C9"/>
    <w:rsid w:val="00177431"/>
    <w:rsid w:val="0018024C"/>
    <w:rsid w:val="001835F0"/>
    <w:rsid w:val="00183AD9"/>
    <w:rsid w:val="001850AF"/>
    <w:rsid w:val="0018707B"/>
    <w:rsid w:val="001913A3"/>
    <w:rsid w:val="00193529"/>
    <w:rsid w:val="00193970"/>
    <w:rsid w:val="00194924"/>
    <w:rsid w:val="00194EDA"/>
    <w:rsid w:val="0019631C"/>
    <w:rsid w:val="001967FF"/>
    <w:rsid w:val="00197C65"/>
    <w:rsid w:val="001A04E4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28D8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C7F30"/>
    <w:rsid w:val="001D0608"/>
    <w:rsid w:val="001D116F"/>
    <w:rsid w:val="001D24E3"/>
    <w:rsid w:val="001D3DE3"/>
    <w:rsid w:val="001D3FF9"/>
    <w:rsid w:val="001D4846"/>
    <w:rsid w:val="001D5475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1A78"/>
    <w:rsid w:val="001F258F"/>
    <w:rsid w:val="001F295F"/>
    <w:rsid w:val="001F33E7"/>
    <w:rsid w:val="001F38D7"/>
    <w:rsid w:val="001F38E5"/>
    <w:rsid w:val="001F4FF3"/>
    <w:rsid w:val="001F5542"/>
    <w:rsid w:val="001F6599"/>
    <w:rsid w:val="001F69AC"/>
    <w:rsid w:val="001F6E50"/>
    <w:rsid w:val="001F792D"/>
    <w:rsid w:val="001F7D75"/>
    <w:rsid w:val="00203FDC"/>
    <w:rsid w:val="0021065D"/>
    <w:rsid w:val="00210BB0"/>
    <w:rsid w:val="002115FB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83E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284B"/>
    <w:rsid w:val="0023480C"/>
    <w:rsid w:val="002353E3"/>
    <w:rsid w:val="00235D23"/>
    <w:rsid w:val="00236622"/>
    <w:rsid w:val="00236D66"/>
    <w:rsid w:val="00241A33"/>
    <w:rsid w:val="00241C76"/>
    <w:rsid w:val="00242301"/>
    <w:rsid w:val="00244F67"/>
    <w:rsid w:val="00245C14"/>
    <w:rsid w:val="00245E7C"/>
    <w:rsid w:val="00246078"/>
    <w:rsid w:val="00246417"/>
    <w:rsid w:val="0025072B"/>
    <w:rsid w:val="00252278"/>
    <w:rsid w:val="00252D5C"/>
    <w:rsid w:val="002534E7"/>
    <w:rsid w:val="00254057"/>
    <w:rsid w:val="0025544F"/>
    <w:rsid w:val="00256E86"/>
    <w:rsid w:val="00261B21"/>
    <w:rsid w:val="00263A29"/>
    <w:rsid w:val="00263ADC"/>
    <w:rsid w:val="00265512"/>
    <w:rsid w:val="00266D09"/>
    <w:rsid w:val="00270553"/>
    <w:rsid w:val="00272714"/>
    <w:rsid w:val="00272B19"/>
    <w:rsid w:val="00273203"/>
    <w:rsid w:val="00273500"/>
    <w:rsid w:val="002745E3"/>
    <w:rsid w:val="00277004"/>
    <w:rsid w:val="00280109"/>
    <w:rsid w:val="00281094"/>
    <w:rsid w:val="00282E95"/>
    <w:rsid w:val="00284FC3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B0820"/>
    <w:rsid w:val="002B0F53"/>
    <w:rsid w:val="002B1799"/>
    <w:rsid w:val="002B1E87"/>
    <w:rsid w:val="002B5278"/>
    <w:rsid w:val="002B53C7"/>
    <w:rsid w:val="002B6569"/>
    <w:rsid w:val="002B7B75"/>
    <w:rsid w:val="002C0D18"/>
    <w:rsid w:val="002C3A5C"/>
    <w:rsid w:val="002C4473"/>
    <w:rsid w:val="002C4BAE"/>
    <w:rsid w:val="002C50E7"/>
    <w:rsid w:val="002C5379"/>
    <w:rsid w:val="002C5521"/>
    <w:rsid w:val="002C55A6"/>
    <w:rsid w:val="002C5E5E"/>
    <w:rsid w:val="002C79AC"/>
    <w:rsid w:val="002D2BAD"/>
    <w:rsid w:val="002D4924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060"/>
    <w:rsid w:val="002F5C44"/>
    <w:rsid w:val="002F675A"/>
    <w:rsid w:val="002F7244"/>
    <w:rsid w:val="00300FF6"/>
    <w:rsid w:val="00302D64"/>
    <w:rsid w:val="00302FDE"/>
    <w:rsid w:val="003035E3"/>
    <w:rsid w:val="003045EE"/>
    <w:rsid w:val="0030594A"/>
    <w:rsid w:val="00307AEC"/>
    <w:rsid w:val="00307E76"/>
    <w:rsid w:val="00313362"/>
    <w:rsid w:val="00314B99"/>
    <w:rsid w:val="0031607D"/>
    <w:rsid w:val="00316725"/>
    <w:rsid w:val="00320559"/>
    <w:rsid w:val="00324347"/>
    <w:rsid w:val="003256F3"/>
    <w:rsid w:val="00325DF4"/>
    <w:rsid w:val="00327E05"/>
    <w:rsid w:val="0033269A"/>
    <w:rsid w:val="0033294E"/>
    <w:rsid w:val="00332A20"/>
    <w:rsid w:val="003332F3"/>
    <w:rsid w:val="00334550"/>
    <w:rsid w:val="00334EEB"/>
    <w:rsid w:val="00336B62"/>
    <w:rsid w:val="00340D83"/>
    <w:rsid w:val="0034139F"/>
    <w:rsid w:val="00342C87"/>
    <w:rsid w:val="00343869"/>
    <w:rsid w:val="00343978"/>
    <w:rsid w:val="00345859"/>
    <w:rsid w:val="00346484"/>
    <w:rsid w:val="00346989"/>
    <w:rsid w:val="00350DA1"/>
    <w:rsid w:val="003523D6"/>
    <w:rsid w:val="00352971"/>
    <w:rsid w:val="00353FB4"/>
    <w:rsid w:val="00354045"/>
    <w:rsid w:val="003542F9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46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23F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08D"/>
    <w:rsid w:val="003C1FCE"/>
    <w:rsid w:val="003C25FD"/>
    <w:rsid w:val="003C4A3D"/>
    <w:rsid w:val="003C4DF2"/>
    <w:rsid w:val="003D5A0B"/>
    <w:rsid w:val="003D66DD"/>
    <w:rsid w:val="003D7060"/>
    <w:rsid w:val="003D77EF"/>
    <w:rsid w:val="003D7EA9"/>
    <w:rsid w:val="003E0E59"/>
    <w:rsid w:val="003E1DAD"/>
    <w:rsid w:val="003E37CC"/>
    <w:rsid w:val="003E769B"/>
    <w:rsid w:val="003E7A2B"/>
    <w:rsid w:val="003E7D0C"/>
    <w:rsid w:val="003E7E00"/>
    <w:rsid w:val="003F03CC"/>
    <w:rsid w:val="003F12F9"/>
    <w:rsid w:val="003F152F"/>
    <w:rsid w:val="003F1C1D"/>
    <w:rsid w:val="003F437C"/>
    <w:rsid w:val="003F6B1B"/>
    <w:rsid w:val="004019A6"/>
    <w:rsid w:val="00401FD3"/>
    <w:rsid w:val="004029A2"/>
    <w:rsid w:val="00404CEC"/>
    <w:rsid w:val="004052C5"/>
    <w:rsid w:val="00405575"/>
    <w:rsid w:val="0040573E"/>
    <w:rsid w:val="00405AAF"/>
    <w:rsid w:val="0041096A"/>
    <w:rsid w:val="00411141"/>
    <w:rsid w:val="0041235C"/>
    <w:rsid w:val="00412C6E"/>
    <w:rsid w:val="004131BC"/>
    <w:rsid w:val="004142E0"/>
    <w:rsid w:val="00415C29"/>
    <w:rsid w:val="00416FEA"/>
    <w:rsid w:val="00417BA7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6424"/>
    <w:rsid w:val="00437924"/>
    <w:rsid w:val="00437BBA"/>
    <w:rsid w:val="004401DB"/>
    <w:rsid w:val="00441B81"/>
    <w:rsid w:val="004420EB"/>
    <w:rsid w:val="00442173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3668"/>
    <w:rsid w:val="004A776E"/>
    <w:rsid w:val="004B0454"/>
    <w:rsid w:val="004B0522"/>
    <w:rsid w:val="004B1DF0"/>
    <w:rsid w:val="004C0606"/>
    <w:rsid w:val="004C2402"/>
    <w:rsid w:val="004C2D97"/>
    <w:rsid w:val="004C30DF"/>
    <w:rsid w:val="004C39C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4FFC"/>
    <w:rsid w:val="004E7558"/>
    <w:rsid w:val="004F0350"/>
    <w:rsid w:val="004F08B1"/>
    <w:rsid w:val="004F1538"/>
    <w:rsid w:val="004F22A6"/>
    <w:rsid w:val="004F3B75"/>
    <w:rsid w:val="004F5039"/>
    <w:rsid w:val="004F517B"/>
    <w:rsid w:val="004F63A4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2033A"/>
    <w:rsid w:val="005203FF"/>
    <w:rsid w:val="005206BD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987"/>
    <w:rsid w:val="00525F1C"/>
    <w:rsid w:val="0052747A"/>
    <w:rsid w:val="00527BC5"/>
    <w:rsid w:val="00527D52"/>
    <w:rsid w:val="0053095F"/>
    <w:rsid w:val="00531629"/>
    <w:rsid w:val="0053316C"/>
    <w:rsid w:val="0053328A"/>
    <w:rsid w:val="00533343"/>
    <w:rsid w:val="0053481F"/>
    <w:rsid w:val="0054332C"/>
    <w:rsid w:val="00543D55"/>
    <w:rsid w:val="0054416C"/>
    <w:rsid w:val="0054646F"/>
    <w:rsid w:val="00546A84"/>
    <w:rsid w:val="00550DEE"/>
    <w:rsid w:val="00551506"/>
    <w:rsid w:val="0055235E"/>
    <w:rsid w:val="00553C5D"/>
    <w:rsid w:val="00554C98"/>
    <w:rsid w:val="0055554A"/>
    <w:rsid w:val="00555650"/>
    <w:rsid w:val="00555A1B"/>
    <w:rsid w:val="00557235"/>
    <w:rsid w:val="005575A6"/>
    <w:rsid w:val="0056051A"/>
    <w:rsid w:val="005607DE"/>
    <w:rsid w:val="0056091D"/>
    <w:rsid w:val="00562DF2"/>
    <w:rsid w:val="00562E4E"/>
    <w:rsid w:val="00566AB9"/>
    <w:rsid w:val="0056752D"/>
    <w:rsid w:val="00567BAE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06BF"/>
    <w:rsid w:val="005A16CB"/>
    <w:rsid w:val="005A6211"/>
    <w:rsid w:val="005A7768"/>
    <w:rsid w:val="005B0534"/>
    <w:rsid w:val="005B1162"/>
    <w:rsid w:val="005B1FF8"/>
    <w:rsid w:val="005B223E"/>
    <w:rsid w:val="005B2E6F"/>
    <w:rsid w:val="005C1CDC"/>
    <w:rsid w:val="005C339E"/>
    <w:rsid w:val="005C3A36"/>
    <w:rsid w:val="005C3E1A"/>
    <w:rsid w:val="005C4644"/>
    <w:rsid w:val="005C568E"/>
    <w:rsid w:val="005D0ED4"/>
    <w:rsid w:val="005D4B4D"/>
    <w:rsid w:val="005D5F72"/>
    <w:rsid w:val="005D61C0"/>
    <w:rsid w:val="005D7353"/>
    <w:rsid w:val="005E0028"/>
    <w:rsid w:val="005E00C7"/>
    <w:rsid w:val="005E02DC"/>
    <w:rsid w:val="005E1FC7"/>
    <w:rsid w:val="005E21E7"/>
    <w:rsid w:val="005E2DA5"/>
    <w:rsid w:val="005E3984"/>
    <w:rsid w:val="005E3B1A"/>
    <w:rsid w:val="005E4623"/>
    <w:rsid w:val="005E5047"/>
    <w:rsid w:val="005E5EA3"/>
    <w:rsid w:val="005E5FEA"/>
    <w:rsid w:val="005E65EC"/>
    <w:rsid w:val="005E664A"/>
    <w:rsid w:val="005E76CB"/>
    <w:rsid w:val="005F015A"/>
    <w:rsid w:val="005F08D9"/>
    <w:rsid w:val="005F1A03"/>
    <w:rsid w:val="005F1D18"/>
    <w:rsid w:val="005F31BA"/>
    <w:rsid w:val="005F3A4E"/>
    <w:rsid w:val="005F3A6E"/>
    <w:rsid w:val="005F3E1A"/>
    <w:rsid w:val="005F42BB"/>
    <w:rsid w:val="005F48EF"/>
    <w:rsid w:val="005F5A62"/>
    <w:rsid w:val="005F65CA"/>
    <w:rsid w:val="005F7BD5"/>
    <w:rsid w:val="00600023"/>
    <w:rsid w:val="00604D5A"/>
    <w:rsid w:val="0060568C"/>
    <w:rsid w:val="00606A3D"/>
    <w:rsid w:val="006077FC"/>
    <w:rsid w:val="006126A8"/>
    <w:rsid w:val="00612FB0"/>
    <w:rsid w:val="00613651"/>
    <w:rsid w:val="00614496"/>
    <w:rsid w:val="00614DD0"/>
    <w:rsid w:val="00617AA0"/>
    <w:rsid w:val="00617EC6"/>
    <w:rsid w:val="006202C6"/>
    <w:rsid w:val="00621E5B"/>
    <w:rsid w:val="00622022"/>
    <w:rsid w:val="00622FD0"/>
    <w:rsid w:val="0062301C"/>
    <w:rsid w:val="006230F6"/>
    <w:rsid w:val="00623177"/>
    <w:rsid w:val="006239B1"/>
    <w:rsid w:val="00623B19"/>
    <w:rsid w:val="006240AE"/>
    <w:rsid w:val="006240BC"/>
    <w:rsid w:val="00626B2A"/>
    <w:rsid w:val="00626B72"/>
    <w:rsid w:val="00627B8D"/>
    <w:rsid w:val="006303E0"/>
    <w:rsid w:val="00632871"/>
    <w:rsid w:val="00632C81"/>
    <w:rsid w:val="00634CFC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479DA"/>
    <w:rsid w:val="00650032"/>
    <w:rsid w:val="00650B9A"/>
    <w:rsid w:val="00650FF3"/>
    <w:rsid w:val="006521B5"/>
    <w:rsid w:val="00652591"/>
    <w:rsid w:val="00654923"/>
    <w:rsid w:val="00655CC3"/>
    <w:rsid w:val="0065692F"/>
    <w:rsid w:val="00656C86"/>
    <w:rsid w:val="006570A7"/>
    <w:rsid w:val="006572BD"/>
    <w:rsid w:val="006579F9"/>
    <w:rsid w:val="006609A1"/>
    <w:rsid w:val="00660C3D"/>
    <w:rsid w:val="00660C93"/>
    <w:rsid w:val="0066290E"/>
    <w:rsid w:val="006635D9"/>
    <w:rsid w:val="00666234"/>
    <w:rsid w:val="00670F45"/>
    <w:rsid w:val="006731F7"/>
    <w:rsid w:val="00674568"/>
    <w:rsid w:val="00674CE0"/>
    <w:rsid w:val="006752A2"/>
    <w:rsid w:val="006752EF"/>
    <w:rsid w:val="00677D3B"/>
    <w:rsid w:val="00680685"/>
    <w:rsid w:val="0068187A"/>
    <w:rsid w:val="006843D2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112B"/>
    <w:rsid w:val="00693C55"/>
    <w:rsid w:val="00693C78"/>
    <w:rsid w:val="006947F8"/>
    <w:rsid w:val="006955B9"/>
    <w:rsid w:val="0069697B"/>
    <w:rsid w:val="0069737B"/>
    <w:rsid w:val="006A13AD"/>
    <w:rsid w:val="006A195F"/>
    <w:rsid w:val="006A27CA"/>
    <w:rsid w:val="006A2F80"/>
    <w:rsid w:val="006A54BC"/>
    <w:rsid w:val="006A7AC8"/>
    <w:rsid w:val="006A7BBF"/>
    <w:rsid w:val="006B1888"/>
    <w:rsid w:val="006B1B3C"/>
    <w:rsid w:val="006B3A52"/>
    <w:rsid w:val="006B4922"/>
    <w:rsid w:val="006B4D53"/>
    <w:rsid w:val="006B7F7C"/>
    <w:rsid w:val="006C03D8"/>
    <w:rsid w:val="006C1258"/>
    <w:rsid w:val="006C16D3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0BE"/>
    <w:rsid w:val="006E0689"/>
    <w:rsid w:val="006E0A91"/>
    <w:rsid w:val="006E142A"/>
    <w:rsid w:val="006E153F"/>
    <w:rsid w:val="006E1FBD"/>
    <w:rsid w:val="006E2818"/>
    <w:rsid w:val="006E2B32"/>
    <w:rsid w:val="006E384A"/>
    <w:rsid w:val="006E4A77"/>
    <w:rsid w:val="006E4EA0"/>
    <w:rsid w:val="006E6184"/>
    <w:rsid w:val="006E7268"/>
    <w:rsid w:val="006F0C24"/>
    <w:rsid w:val="006F1C70"/>
    <w:rsid w:val="006F28B7"/>
    <w:rsid w:val="006F3EFF"/>
    <w:rsid w:val="006F4A9D"/>
    <w:rsid w:val="006F4EB5"/>
    <w:rsid w:val="006F6A77"/>
    <w:rsid w:val="006F6D66"/>
    <w:rsid w:val="00700770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6B2C"/>
    <w:rsid w:val="00727E96"/>
    <w:rsid w:val="007302FC"/>
    <w:rsid w:val="0073096E"/>
    <w:rsid w:val="00731335"/>
    <w:rsid w:val="007320F7"/>
    <w:rsid w:val="00732342"/>
    <w:rsid w:val="00734149"/>
    <w:rsid w:val="00735C80"/>
    <w:rsid w:val="00736082"/>
    <w:rsid w:val="0073722B"/>
    <w:rsid w:val="00737409"/>
    <w:rsid w:val="007415E6"/>
    <w:rsid w:val="0074179F"/>
    <w:rsid w:val="00743A29"/>
    <w:rsid w:val="00743F40"/>
    <w:rsid w:val="007446D1"/>
    <w:rsid w:val="00747616"/>
    <w:rsid w:val="00747E5C"/>
    <w:rsid w:val="00750D2C"/>
    <w:rsid w:val="00751F5F"/>
    <w:rsid w:val="0075225D"/>
    <w:rsid w:val="007524A9"/>
    <w:rsid w:val="00752829"/>
    <w:rsid w:val="007529B6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A99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36C"/>
    <w:rsid w:val="00781ED3"/>
    <w:rsid w:val="00783DD2"/>
    <w:rsid w:val="00784827"/>
    <w:rsid w:val="00784EC1"/>
    <w:rsid w:val="00785FE2"/>
    <w:rsid w:val="00786DC8"/>
    <w:rsid w:val="007875B1"/>
    <w:rsid w:val="007914E8"/>
    <w:rsid w:val="00794693"/>
    <w:rsid w:val="007948F7"/>
    <w:rsid w:val="00795F0F"/>
    <w:rsid w:val="00795F2C"/>
    <w:rsid w:val="00796063"/>
    <w:rsid w:val="0079753A"/>
    <w:rsid w:val="007977BD"/>
    <w:rsid w:val="0079791B"/>
    <w:rsid w:val="007A0397"/>
    <w:rsid w:val="007A1D78"/>
    <w:rsid w:val="007A1DE4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072E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28DD"/>
    <w:rsid w:val="00802B4D"/>
    <w:rsid w:val="008035E4"/>
    <w:rsid w:val="00805F2D"/>
    <w:rsid w:val="00806115"/>
    <w:rsid w:val="008065EA"/>
    <w:rsid w:val="00806914"/>
    <w:rsid w:val="00807449"/>
    <w:rsid w:val="0081027F"/>
    <w:rsid w:val="008105BC"/>
    <w:rsid w:val="00810F0F"/>
    <w:rsid w:val="00810F1A"/>
    <w:rsid w:val="0081164A"/>
    <w:rsid w:val="00811FC6"/>
    <w:rsid w:val="008154B0"/>
    <w:rsid w:val="00815653"/>
    <w:rsid w:val="00816D28"/>
    <w:rsid w:val="008176E0"/>
    <w:rsid w:val="0081799C"/>
    <w:rsid w:val="0082009E"/>
    <w:rsid w:val="008210A1"/>
    <w:rsid w:val="008212FE"/>
    <w:rsid w:val="0082159B"/>
    <w:rsid w:val="008215AD"/>
    <w:rsid w:val="00821746"/>
    <w:rsid w:val="00821CB6"/>
    <w:rsid w:val="00823602"/>
    <w:rsid w:val="00823928"/>
    <w:rsid w:val="00824443"/>
    <w:rsid w:val="00825046"/>
    <w:rsid w:val="008322F0"/>
    <w:rsid w:val="00832C56"/>
    <w:rsid w:val="00833D87"/>
    <w:rsid w:val="00834F33"/>
    <w:rsid w:val="0083554E"/>
    <w:rsid w:val="00835F9E"/>
    <w:rsid w:val="008367DD"/>
    <w:rsid w:val="00836F17"/>
    <w:rsid w:val="0083762F"/>
    <w:rsid w:val="00841864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0999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90C"/>
    <w:rsid w:val="00883115"/>
    <w:rsid w:val="0088421A"/>
    <w:rsid w:val="00884790"/>
    <w:rsid w:val="00884990"/>
    <w:rsid w:val="00885510"/>
    <w:rsid w:val="00886691"/>
    <w:rsid w:val="0088697F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5B1D"/>
    <w:rsid w:val="00896644"/>
    <w:rsid w:val="00897F52"/>
    <w:rsid w:val="008A0763"/>
    <w:rsid w:val="008A214A"/>
    <w:rsid w:val="008A29F4"/>
    <w:rsid w:val="008A3C9B"/>
    <w:rsid w:val="008A43B3"/>
    <w:rsid w:val="008A4FC3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4BD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377"/>
    <w:rsid w:val="008C6D16"/>
    <w:rsid w:val="008C6EFD"/>
    <w:rsid w:val="008D0EFF"/>
    <w:rsid w:val="008D156A"/>
    <w:rsid w:val="008D18BD"/>
    <w:rsid w:val="008D282D"/>
    <w:rsid w:val="008D28A6"/>
    <w:rsid w:val="008D29A4"/>
    <w:rsid w:val="008D2D56"/>
    <w:rsid w:val="008D39D5"/>
    <w:rsid w:val="008D3A07"/>
    <w:rsid w:val="008D4746"/>
    <w:rsid w:val="008D67AE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A97"/>
    <w:rsid w:val="008F6E21"/>
    <w:rsid w:val="009044AF"/>
    <w:rsid w:val="00904B52"/>
    <w:rsid w:val="00905D63"/>
    <w:rsid w:val="009066A8"/>
    <w:rsid w:val="0090683C"/>
    <w:rsid w:val="00906B04"/>
    <w:rsid w:val="00906CDD"/>
    <w:rsid w:val="00910061"/>
    <w:rsid w:val="00910357"/>
    <w:rsid w:val="00911623"/>
    <w:rsid w:val="00912ABC"/>
    <w:rsid w:val="00913222"/>
    <w:rsid w:val="009137B7"/>
    <w:rsid w:val="00914887"/>
    <w:rsid w:val="00915212"/>
    <w:rsid w:val="0091553D"/>
    <w:rsid w:val="00920107"/>
    <w:rsid w:val="00921BFF"/>
    <w:rsid w:val="00924069"/>
    <w:rsid w:val="0093070E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0DD3"/>
    <w:rsid w:val="00981996"/>
    <w:rsid w:val="00981C91"/>
    <w:rsid w:val="00981FE5"/>
    <w:rsid w:val="009843B4"/>
    <w:rsid w:val="009847E9"/>
    <w:rsid w:val="00984A5A"/>
    <w:rsid w:val="00985364"/>
    <w:rsid w:val="00985DBB"/>
    <w:rsid w:val="009870D3"/>
    <w:rsid w:val="0099002E"/>
    <w:rsid w:val="009905EF"/>
    <w:rsid w:val="00997418"/>
    <w:rsid w:val="009A1CF9"/>
    <w:rsid w:val="009A1DFA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4FEC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D78BB"/>
    <w:rsid w:val="009E016C"/>
    <w:rsid w:val="009E14A0"/>
    <w:rsid w:val="009E1D19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2E1"/>
    <w:rsid w:val="00A057E6"/>
    <w:rsid w:val="00A061AC"/>
    <w:rsid w:val="00A063CF"/>
    <w:rsid w:val="00A07BA5"/>
    <w:rsid w:val="00A105F7"/>
    <w:rsid w:val="00A11C4F"/>
    <w:rsid w:val="00A1368E"/>
    <w:rsid w:val="00A1485A"/>
    <w:rsid w:val="00A14BCE"/>
    <w:rsid w:val="00A16493"/>
    <w:rsid w:val="00A211F1"/>
    <w:rsid w:val="00A2127C"/>
    <w:rsid w:val="00A22919"/>
    <w:rsid w:val="00A2299F"/>
    <w:rsid w:val="00A22B4E"/>
    <w:rsid w:val="00A24F0B"/>
    <w:rsid w:val="00A25E34"/>
    <w:rsid w:val="00A30010"/>
    <w:rsid w:val="00A301B3"/>
    <w:rsid w:val="00A3070E"/>
    <w:rsid w:val="00A32B9F"/>
    <w:rsid w:val="00A33000"/>
    <w:rsid w:val="00A36B42"/>
    <w:rsid w:val="00A36E19"/>
    <w:rsid w:val="00A372B9"/>
    <w:rsid w:val="00A4077A"/>
    <w:rsid w:val="00A41E6B"/>
    <w:rsid w:val="00A43AE7"/>
    <w:rsid w:val="00A440FD"/>
    <w:rsid w:val="00A441B5"/>
    <w:rsid w:val="00A443FE"/>
    <w:rsid w:val="00A44C2C"/>
    <w:rsid w:val="00A44CC1"/>
    <w:rsid w:val="00A45A07"/>
    <w:rsid w:val="00A45DC5"/>
    <w:rsid w:val="00A46E15"/>
    <w:rsid w:val="00A478ED"/>
    <w:rsid w:val="00A51B4F"/>
    <w:rsid w:val="00A53082"/>
    <w:rsid w:val="00A54279"/>
    <w:rsid w:val="00A575D6"/>
    <w:rsid w:val="00A57AEB"/>
    <w:rsid w:val="00A6203D"/>
    <w:rsid w:val="00A62079"/>
    <w:rsid w:val="00A62C41"/>
    <w:rsid w:val="00A64A5A"/>
    <w:rsid w:val="00A7006D"/>
    <w:rsid w:val="00A702B6"/>
    <w:rsid w:val="00A7121A"/>
    <w:rsid w:val="00A725D9"/>
    <w:rsid w:val="00A7452C"/>
    <w:rsid w:val="00A74A74"/>
    <w:rsid w:val="00A807D8"/>
    <w:rsid w:val="00A811E3"/>
    <w:rsid w:val="00A82781"/>
    <w:rsid w:val="00A82F8B"/>
    <w:rsid w:val="00A84457"/>
    <w:rsid w:val="00A8572F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2742"/>
    <w:rsid w:val="00AB457D"/>
    <w:rsid w:val="00AC0924"/>
    <w:rsid w:val="00AC18E6"/>
    <w:rsid w:val="00AC3954"/>
    <w:rsid w:val="00AC4731"/>
    <w:rsid w:val="00AC6D02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E3F"/>
    <w:rsid w:val="00AD6FF0"/>
    <w:rsid w:val="00AD73E3"/>
    <w:rsid w:val="00AD7510"/>
    <w:rsid w:val="00AD7943"/>
    <w:rsid w:val="00AE008F"/>
    <w:rsid w:val="00AE0555"/>
    <w:rsid w:val="00AE2FF6"/>
    <w:rsid w:val="00AE35F9"/>
    <w:rsid w:val="00AE4069"/>
    <w:rsid w:val="00AE4A89"/>
    <w:rsid w:val="00AE5A13"/>
    <w:rsid w:val="00AE675E"/>
    <w:rsid w:val="00AE720E"/>
    <w:rsid w:val="00AF236B"/>
    <w:rsid w:val="00AF4CC1"/>
    <w:rsid w:val="00AF5D6B"/>
    <w:rsid w:val="00AF6844"/>
    <w:rsid w:val="00AF7FE2"/>
    <w:rsid w:val="00B0006E"/>
    <w:rsid w:val="00B00107"/>
    <w:rsid w:val="00B01DB4"/>
    <w:rsid w:val="00B0334B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6B0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8B2"/>
    <w:rsid w:val="00B23DEB"/>
    <w:rsid w:val="00B24FD8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1D7C"/>
    <w:rsid w:val="00B4496D"/>
    <w:rsid w:val="00B44F0C"/>
    <w:rsid w:val="00B454E2"/>
    <w:rsid w:val="00B46681"/>
    <w:rsid w:val="00B468F3"/>
    <w:rsid w:val="00B5118D"/>
    <w:rsid w:val="00B511CC"/>
    <w:rsid w:val="00B528B2"/>
    <w:rsid w:val="00B52C0C"/>
    <w:rsid w:val="00B532BE"/>
    <w:rsid w:val="00B56C11"/>
    <w:rsid w:val="00B56CA9"/>
    <w:rsid w:val="00B609E5"/>
    <w:rsid w:val="00B65DB0"/>
    <w:rsid w:val="00B70A20"/>
    <w:rsid w:val="00B70BDE"/>
    <w:rsid w:val="00B71692"/>
    <w:rsid w:val="00B723E2"/>
    <w:rsid w:val="00B72F92"/>
    <w:rsid w:val="00B738C5"/>
    <w:rsid w:val="00B73A87"/>
    <w:rsid w:val="00B80C16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53E2"/>
    <w:rsid w:val="00B961F9"/>
    <w:rsid w:val="00B96B22"/>
    <w:rsid w:val="00BA155C"/>
    <w:rsid w:val="00BA1AE0"/>
    <w:rsid w:val="00BA271B"/>
    <w:rsid w:val="00BA5F45"/>
    <w:rsid w:val="00BA6C21"/>
    <w:rsid w:val="00BA6F33"/>
    <w:rsid w:val="00BA75CC"/>
    <w:rsid w:val="00BB1363"/>
    <w:rsid w:val="00BB2CBA"/>
    <w:rsid w:val="00BB2E93"/>
    <w:rsid w:val="00BB2FEC"/>
    <w:rsid w:val="00BB4858"/>
    <w:rsid w:val="00BB6BAD"/>
    <w:rsid w:val="00BB77F6"/>
    <w:rsid w:val="00BC2E76"/>
    <w:rsid w:val="00BC3982"/>
    <w:rsid w:val="00BC42E8"/>
    <w:rsid w:val="00BC5777"/>
    <w:rsid w:val="00BC59A5"/>
    <w:rsid w:val="00BC63ED"/>
    <w:rsid w:val="00BC6D2A"/>
    <w:rsid w:val="00BC7393"/>
    <w:rsid w:val="00BC78C0"/>
    <w:rsid w:val="00BD1269"/>
    <w:rsid w:val="00BD1D3D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1B4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53BB"/>
    <w:rsid w:val="00C2055D"/>
    <w:rsid w:val="00C22262"/>
    <w:rsid w:val="00C228CC"/>
    <w:rsid w:val="00C22AA9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2D2C"/>
    <w:rsid w:val="00C530E3"/>
    <w:rsid w:val="00C5310D"/>
    <w:rsid w:val="00C5339A"/>
    <w:rsid w:val="00C5458B"/>
    <w:rsid w:val="00C567E4"/>
    <w:rsid w:val="00C57D1B"/>
    <w:rsid w:val="00C61229"/>
    <w:rsid w:val="00C61BE3"/>
    <w:rsid w:val="00C65F5F"/>
    <w:rsid w:val="00C66695"/>
    <w:rsid w:val="00C67FFE"/>
    <w:rsid w:val="00C70819"/>
    <w:rsid w:val="00C71FD0"/>
    <w:rsid w:val="00C72278"/>
    <w:rsid w:val="00C727EE"/>
    <w:rsid w:val="00C72E3A"/>
    <w:rsid w:val="00C736D5"/>
    <w:rsid w:val="00C75E7F"/>
    <w:rsid w:val="00C7605C"/>
    <w:rsid w:val="00C81FD1"/>
    <w:rsid w:val="00C8209C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0FAF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56B6"/>
    <w:rsid w:val="00CA5C37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53AE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78"/>
    <w:rsid w:val="00CD1FDB"/>
    <w:rsid w:val="00CD2539"/>
    <w:rsid w:val="00CD2954"/>
    <w:rsid w:val="00CD304F"/>
    <w:rsid w:val="00CD35C8"/>
    <w:rsid w:val="00CD39A6"/>
    <w:rsid w:val="00CD4480"/>
    <w:rsid w:val="00CD5A93"/>
    <w:rsid w:val="00CD5B13"/>
    <w:rsid w:val="00CD5C6E"/>
    <w:rsid w:val="00CD66CC"/>
    <w:rsid w:val="00CD72BE"/>
    <w:rsid w:val="00CD738A"/>
    <w:rsid w:val="00CD75E9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198C"/>
    <w:rsid w:val="00D02288"/>
    <w:rsid w:val="00D06111"/>
    <w:rsid w:val="00D0708F"/>
    <w:rsid w:val="00D1119A"/>
    <w:rsid w:val="00D11FC4"/>
    <w:rsid w:val="00D12C3B"/>
    <w:rsid w:val="00D1548F"/>
    <w:rsid w:val="00D16C91"/>
    <w:rsid w:val="00D17736"/>
    <w:rsid w:val="00D20002"/>
    <w:rsid w:val="00D2026C"/>
    <w:rsid w:val="00D208BE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052C"/>
    <w:rsid w:val="00D30CAC"/>
    <w:rsid w:val="00D3321D"/>
    <w:rsid w:val="00D33B36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4122"/>
    <w:rsid w:val="00D54E87"/>
    <w:rsid w:val="00D55110"/>
    <w:rsid w:val="00D55485"/>
    <w:rsid w:val="00D60158"/>
    <w:rsid w:val="00D60827"/>
    <w:rsid w:val="00D62706"/>
    <w:rsid w:val="00D627CE"/>
    <w:rsid w:val="00D63208"/>
    <w:rsid w:val="00D6336A"/>
    <w:rsid w:val="00D634CF"/>
    <w:rsid w:val="00D64539"/>
    <w:rsid w:val="00D64679"/>
    <w:rsid w:val="00D647D5"/>
    <w:rsid w:val="00D64D35"/>
    <w:rsid w:val="00D64E17"/>
    <w:rsid w:val="00D65DE8"/>
    <w:rsid w:val="00D66742"/>
    <w:rsid w:val="00D67ACB"/>
    <w:rsid w:val="00D7168C"/>
    <w:rsid w:val="00D71D04"/>
    <w:rsid w:val="00D720A3"/>
    <w:rsid w:val="00D75EC3"/>
    <w:rsid w:val="00D76548"/>
    <w:rsid w:val="00D80704"/>
    <w:rsid w:val="00D82EA2"/>
    <w:rsid w:val="00D83796"/>
    <w:rsid w:val="00D84D07"/>
    <w:rsid w:val="00D853F1"/>
    <w:rsid w:val="00D85FBF"/>
    <w:rsid w:val="00D8650B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1F64"/>
    <w:rsid w:val="00DB4013"/>
    <w:rsid w:val="00DB4B22"/>
    <w:rsid w:val="00DB539B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E7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4DB1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2A48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4D9B"/>
    <w:rsid w:val="00E14F61"/>
    <w:rsid w:val="00E15638"/>
    <w:rsid w:val="00E15B94"/>
    <w:rsid w:val="00E160DA"/>
    <w:rsid w:val="00E206ED"/>
    <w:rsid w:val="00E2208A"/>
    <w:rsid w:val="00E22A31"/>
    <w:rsid w:val="00E25323"/>
    <w:rsid w:val="00E25720"/>
    <w:rsid w:val="00E259AA"/>
    <w:rsid w:val="00E300A5"/>
    <w:rsid w:val="00E31454"/>
    <w:rsid w:val="00E31480"/>
    <w:rsid w:val="00E32E31"/>
    <w:rsid w:val="00E34010"/>
    <w:rsid w:val="00E34A12"/>
    <w:rsid w:val="00E35386"/>
    <w:rsid w:val="00E35E67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4719C"/>
    <w:rsid w:val="00E4779D"/>
    <w:rsid w:val="00E501EE"/>
    <w:rsid w:val="00E50343"/>
    <w:rsid w:val="00E507AD"/>
    <w:rsid w:val="00E5222D"/>
    <w:rsid w:val="00E54371"/>
    <w:rsid w:val="00E54590"/>
    <w:rsid w:val="00E5462C"/>
    <w:rsid w:val="00E54D7B"/>
    <w:rsid w:val="00E56780"/>
    <w:rsid w:val="00E56E4B"/>
    <w:rsid w:val="00E56F2D"/>
    <w:rsid w:val="00E608EB"/>
    <w:rsid w:val="00E6176F"/>
    <w:rsid w:val="00E6213B"/>
    <w:rsid w:val="00E62893"/>
    <w:rsid w:val="00E6489F"/>
    <w:rsid w:val="00E64ED8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6888"/>
    <w:rsid w:val="00E9084F"/>
    <w:rsid w:val="00E90CDB"/>
    <w:rsid w:val="00E90F97"/>
    <w:rsid w:val="00E934DA"/>
    <w:rsid w:val="00E93D9D"/>
    <w:rsid w:val="00E94CCD"/>
    <w:rsid w:val="00E95911"/>
    <w:rsid w:val="00EA0076"/>
    <w:rsid w:val="00EA3134"/>
    <w:rsid w:val="00EA3871"/>
    <w:rsid w:val="00EA4045"/>
    <w:rsid w:val="00EA52C8"/>
    <w:rsid w:val="00EA7084"/>
    <w:rsid w:val="00EB008F"/>
    <w:rsid w:val="00EB0784"/>
    <w:rsid w:val="00EB0C34"/>
    <w:rsid w:val="00EB0D33"/>
    <w:rsid w:val="00EB2AF1"/>
    <w:rsid w:val="00EB3307"/>
    <w:rsid w:val="00EB54B7"/>
    <w:rsid w:val="00EB783E"/>
    <w:rsid w:val="00EB78A0"/>
    <w:rsid w:val="00EC0DD3"/>
    <w:rsid w:val="00EC2642"/>
    <w:rsid w:val="00EC267B"/>
    <w:rsid w:val="00EC388D"/>
    <w:rsid w:val="00EC486D"/>
    <w:rsid w:val="00EC609A"/>
    <w:rsid w:val="00ED0C9A"/>
    <w:rsid w:val="00ED1519"/>
    <w:rsid w:val="00ED1661"/>
    <w:rsid w:val="00ED1F5F"/>
    <w:rsid w:val="00ED37F3"/>
    <w:rsid w:val="00ED473E"/>
    <w:rsid w:val="00ED5A15"/>
    <w:rsid w:val="00ED71CC"/>
    <w:rsid w:val="00ED73BE"/>
    <w:rsid w:val="00ED7CFC"/>
    <w:rsid w:val="00EE05AE"/>
    <w:rsid w:val="00EE11F3"/>
    <w:rsid w:val="00EE1AF6"/>
    <w:rsid w:val="00EE1E13"/>
    <w:rsid w:val="00EE37A8"/>
    <w:rsid w:val="00EE5670"/>
    <w:rsid w:val="00EE67E1"/>
    <w:rsid w:val="00EF0A46"/>
    <w:rsid w:val="00EF1701"/>
    <w:rsid w:val="00EF3333"/>
    <w:rsid w:val="00EF3E2B"/>
    <w:rsid w:val="00EF3FFF"/>
    <w:rsid w:val="00EF48C7"/>
    <w:rsid w:val="00EF4AEA"/>
    <w:rsid w:val="00EF6661"/>
    <w:rsid w:val="00EF69D8"/>
    <w:rsid w:val="00F00358"/>
    <w:rsid w:val="00F01430"/>
    <w:rsid w:val="00F01B67"/>
    <w:rsid w:val="00F03245"/>
    <w:rsid w:val="00F03488"/>
    <w:rsid w:val="00F042A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2269"/>
    <w:rsid w:val="00F23E04"/>
    <w:rsid w:val="00F24769"/>
    <w:rsid w:val="00F25864"/>
    <w:rsid w:val="00F26793"/>
    <w:rsid w:val="00F26E00"/>
    <w:rsid w:val="00F27884"/>
    <w:rsid w:val="00F30A00"/>
    <w:rsid w:val="00F30ABC"/>
    <w:rsid w:val="00F31F0E"/>
    <w:rsid w:val="00F3392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2666"/>
    <w:rsid w:val="00F54B66"/>
    <w:rsid w:val="00F550CA"/>
    <w:rsid w:val="00F57D64"/>
    <w:rsid w:val="00F608D7"/>
    <w:rsid w:val="00F619ED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A0A62"/>
    <w:rsid w:val="00FA1199"/>
    <w:rsid w:val="00FA2D43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B7475"/>
    <w:rsid w:val="00FC13BF"/>
    <w:rsid w:val="00FC1F95"/>
    <w:rsid w:val="00FC2079"/>
    <w:rsid w:val="00FC35A1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809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F64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B1F64"/>
    <w:pPr>
      <w:keepNext/>
      <w:keepLines/>
      <w:spacing w:before="0" w:after="0"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1F64"/>
    <w:pPr>
      <w:keepNext/>
      <w:keepLines/>
      <w:spacing w:before="36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B1F64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DB1F64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DB1F64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B1F64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B1F64"/>
    <w:pPr>
      <w:tabs>
        <w:tab w:val="right" w:pos="9016"/>
      </w:tabs>
      <w:spacing w:before="36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DB1F64"/>
    <w:pPr>
      <w:numPr>
        <w:numId w:val="1"/>
      </w:numPr>
      <w:spacing w:after="240"/>
      <w:ind w:left="714"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DB1F64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customStyle="1" w:styleId="FactsheetBullet1">
    <w:name w:val="Fact sheet Bullet 1"/>
    <w:basedOn w:val="Normal"/>
    <w:qFormat/>
    <w:rsid w:val="008C6EFD"/>
    <w:pPr>
      <w:numPr>
        <w:numId w:val="8"/>
      </w:numPr>
      <w:suppressAutoHyphens/>
      <w:spacing w:before="200" w:after="200" w:line="280" w:lineRule="atLeast"/>
    </w:pPr>
    <w:rPr>
      <w:rFonts w:asciiTheme="minorHAnsi" w:eastAsiaTheme="minorHAnsi" w:hAnsiTheme="minorHAnsi" w:cstheme="minorBidi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easyread" TargetMode="External"/><Relationship Id="rId13" Type="http://schemas.openxmlformats.org/officeDocument/2006/relationships/hyperlink" Target="mailto:contactcentre@ndiscommission.gov.au" TargetMode="External"/><Relationship Id="rId18" Type="http://schemas.openxmlformats.org/officeDocument/2006/relationships/hyperlink" Target="http://www.facebook.com/NDISCommission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ndiscommission.gov.au/participants/participants-make-complaint" TargetMode="External"/><Relationship Id="rId17" Type="http://schemas.openxmlformats.org/officeDocument/2006/relationships/hyperlink" Target="http://www.informationaccessgroup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u.linkedin.com/company/ndiscommission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/easyre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-relay.nrscall.gov.a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ndis.gov.au/participants/working-providers/find-registered-provider/provider-finde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discommission.gov.au/resources/language-and-formats/easy-read-information" TargetMode="External"/><Relationship Id="rId14" Type="http://schemas.openxmlformats.org/officeDocument/2006/relationships/hyperlink" Target="http://www.ndiscommission.gov.a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to expect if your NDIS provider uses restrictive practices</vt:lpstr>
    </vt:vector>
  </TitlesOfParts>
  <Company>Hewlett-Packard</Company>
  <LinksUpToDate>false</LinksUpToDate>
  <CharactersWithSpaces>7573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expect if your NDIS provider uses restrictive practices</dc:title>
  <dc:creator>NDIS Quality and Safeguards Commission</dc:creator>
  <cp:lastModifiedBy>Tom Linkins</cp:lastModifiedBy>
  <cp:revision>9</cp:revision>
  <cp:lastPrinted>2011-12-12T01:40:00Z</cp:lastPrinted>
  <dcterms:created xsi:type="dcterms:W3CDTF">2024-06-13T03:01:00Z</dcterms:created>
  <dcterms:modified xsi:type="dcterms:W3CDTF">2024-06-13T04:21:00Z</dcterms:modified>
</cp:coreProperties>
</file>