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B0CB0" w:rsidP="005B0CB0" w:rsidRDefault="005B0CB0" w14:paraId="5A47C532" w14:textId="16BA3F93">
      <w:pPr>
        <w:pStyle w:val="BodyText"/>
        <w:spacing w:before="0"/>
        <w:ind w:left="1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109C6127" wp14:editId="2E734211">
            <wp:extent cx="3322320" cy="1099185"/>
            <wp:effectExtent l="0" t="0" r="0" b="0"/>
            <wp:docPr id="2" name="Picture 2" descr="Image of the Australian Coat of Arms on the left, then a thin black vertical line.&#10;On the right the NDIS Quality and Safeguards Commission Logo." title="NDIS Quality and Safeguards Commiss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age of the Australian Coat of Arms on the left, then a thin black vertical line.&#10;On the right the NDIS Quality and Safeguards Commission Logo." title="NDIS Quality and Safeguards Commission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3BF" w:rsidP="009164D3" w:rsidRDefault="005B0CB0" w14:paraId="0050BEA6" w14:textId="77777777">
      <w:pPr>
        <w:pStyle w:val="BodyText"/>
        <w:spacing w:after="120"/>
        <w:ind w:left="0" w:right="192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NDIS Quality and Safeguards Commission Communique from </w:t>
      </w:r>
      <w:r w:rsidR="00ED63BF">
        <w:rPr>
          <w:b/>
          <w:sz w:val="24"/>
          <w:szCs w:val="24"/>
        </w:rPr>
        <w:t>Consultative Committee</w:t>
      </w:r>
      <w:r>
        <w:rPr>
          <w:b/>
          <w:sz w:val="24"/>
          <w:szCs w:val="24"/>
        </w:rPr>
        <w:t xml:space="preserve">, </w:t>
      </w:r>
    </w:p>
    <w:p w:rsidR="005B0CB0" w:rsidP="009164D3" w:rsidRDefault="00E80EE8" w14:paraId="0E64F991" w14:textId="7A9EA1B8">
      <w:pPr>
        <w:pStyle w:val="BodyText"/>
        <w:spacing w:after="120"/>
        <w:ind w:left="0" w:right="1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5B0CB0">
        <w:rPr>
          <w:b/>
          <w:sz w:val="24"/>
          <w:szCs w:val="24"/>
        </w:rPr>
        <w:t>202</w:t>
      </w:r>
      <w:r w:rsidR="002B22AD">
        <w:rPr>
          <w:b/>
          <w:sz w:val="24"/>
          <w:szCs w:val="24"/>
        </w:rPr>
        <w:t>4</w:t>
      </w:r>
      <w:r w:rsidR="005B0CB0">
        <w:rPr>
          <w:b/>
          <w:sz w:val="24"/>
          <w:szCs w:val="24"/>
        </w:rPr>
        <w:t xml:space="preserve"> </w:t>
      </w:r>
    </w:p>
    <w:p w:rsidRPr="009B3FF3" w:rsidR="009B3FF3" w:rsidP="009164D3" w:rsidRDefault="005B0CB0" w14:paraId="52E430AB" w14:textId="50402A1E">
      <w:pPr>
        <w:pStyle w:val="BodyText"/>
        <w:widowControl/>
        <w:autoSpaceDE/>
        <w:autoSpaceDN/>
        <w:spacing w:before="0" w:after="120"/>
        <w:ind w:left="0"/>
      </w:pPr>
      <w:r>
        <w:t xml:space="preserve">The Consultative Committee met on </w:t>
      </w:r>
      <w:r w:rsidR="00E80EE8">
        <w:t>Wednesday</w:t>
      </w:r>
      <w:r>
        <w:t xml:space="preserve"> </w:t>
      </w:r>
      <w:r w:rsidR="0070306C">
        <w:t xml:space="preserve">28 </w:t>
      </w:r>
      <w:r w:rsidR="00E80EE8">
        <w:t>February</w:t>
      </w:r>
      <w:r>
        <w:t xml:space="preserve"> 202</w:t>
      </w:r>
      <w:r w:rsidR="00E80EE8">
        <w:t>4</w:t>
      </w:r>
      <w:r>
        <w:t xml:space="preserve">. Chaired by </w:t>
      </w:r>
      <w:r w:rsidR="00E80EE8">
        <w:t xml:space="preserve">the </w:t>
      </w:r>
      <w:r>
        <w:t xml:space="preserve">NDIS Quality and Safeguards Commissioner, Tracy Mackey, </w:t>
      </w:r>
      <w:r w:rsidR="00ED63BF">
        <w:t>the meeting</w:t>
      </w:r>
      <w:r w:rsidR="0070306C">
        <w:t xml:space="preserve"> included presentation</w:t>
      </w:r>
      <w:r>
        <w:t>s</w:t>
      </w:r>
      <w:r w:rsidR="0070306C">
        <w:t xml:space="preserve"> and engagement</w:t>
      </w:r>
      <w:r>
        <w:t xml:space="preserve"> by members of the NDIS Commission’s Executive Leadership Team.</w:t>
      </w:r>
      <w:r w:rsidRPr="00BD227A" w:rsidR="005143B8">
        <w:t xml:space="preserve">  </w:t>
      </w:r>
      <w:r w:rsidRPr="009B3FF3" w:rsidR="009B3FF3">
        <w:t>The quarterly meeting focussed on</w:t>
      </w:r>
      <w:r w:rsidR="00E80EE8">
        <w:t xml:space="preserve"> three </w:t>
      </w:r>
      <w:r w:rsidRPr="009B3FF3" w:rsidR="009B3FF3">
        <w:t>key pieces of work by the NDIS Quality and Safeguards Commission (NDIS Commission)</w:t>
      </w:r>
      <w:r w:rsidR="009B3FF3">
        <w:t>:</w:t>
      </w:r>
      <w:r w:rsidRPr="009B3FF3" w:rsidR="009B3FF3">
        <w:t xml:space="preserve"> </w:t>
      </w:r>
      <w:r w:rsidR="00143EB9">
        <w:t>Monitoring</w:t>
      </w:r>
      <w:r w:rsidR="72F2CFD0">
        <w:t xml:space="preserve"> and action taken with u</w:t>
      </w:r>
      <w:r w:rsidR="00E80EE8">
        <w:t xml:space="preserve">nregistered </w:t>
      </w:r>
      <w:r w:rsidR="0BF82133">
        <w:t>p</w:t>
      </w:r>
      <w:r w:rsidR="00E80EE8">
        <w:t xml:space="preserve">roviders, </w:t>
      </w:r>
      <w:r w:rsidR="00D431C6">
        <w:t xml:space="preserve">the Communications and </w:t>
      </w:r>
      <w:r w:rsidR="00E80EE8">
        <w:t>Engagement Framework</w:t>
      </w:r>
      <w:r w:rsidRPr="009B3FF3" w:rsidR="009B3FF3">
        <w:t xml:space="preserve"> and </w:t>
      </w:r>
      <w:r w:rsidR="00E80EE8">
        <w:t>Managing Complaints</w:t>
      </w:r>
      <w:r w:rsidRPr="009B3FF3" w:rsidR="009B3FF3">
        <w:t xml:space="preserve">.   </w:t>
      </w:r>
    </w:p>
    <w:p w:rsidR="005B0CB0" w:rsidP="005B0CB0" w:rsidRDefault="005B0CB0" w14:paraId="329DA57F" w14:textId="77777777">
      <w:pPr>
        <w:pStyle w:val="BodyText"/>
        <w:spacing w:before="120"/>
        <w:ind w:left="0" w:right="193"/>
        <w:rPr>
          <w:b/>
          <w:sz w:val="24"/>
          <w:szCs w:val="24"/>
        </w:rPr>
      </w:pPr>
      <w:r>
        <w:rPr>
          <w:b/>
          <w:sz w:val="24"/>
          <w:szCs w:val="24"/>
        </w:rPr>
        <w:t>Commissioner’s update</w:t>
      </w:r>
    </w:p>
    <w:p w:rsidR="00D257CD" w:rsidP="005E6185" w:rsidRDefault="00E80EE8" w14:paraId="4E7E8D2B" w14:textId="77777777">
      <w:pPr>
        <w:pStyle w:val="BodyText"/>
        <w:widowControl/>
        <w:autoSpaceDE/>
        <w:autoSpaceDN/>
        <w:spacing w:before="0" w:after="120"/>
        <w:ind w:left="0"/>
      </w:pPr>
      <w:r w:rsidRPr="00E80EE8">
        <w:t xml:space="preserve">The Government response to the </w:t>
      </w:r>
      <w:r w:rsidR="73A06DDF">
        <w:t xml:space="preserve">NDIS </w:t>
      </w:r>
      <w:r>
        <w:t>Review</w:t>
      </w:r>
      <w:r w:rsidRPr="00E80EE8">
        <w:t xml:space="preserve"> will be released in 2024</w:t>
      </w:r>
      <w:r w:rsidR="1C00D364">
        <w:t>.  The Review</w:t>
      </w:r>
      <w:r w:rsidRPr="00E80EE8">
        <w:t xml:space="preserve"> was very clear that the NDIS Commission needs to be adequately resourced to undertake all of </w:t>
      </w:r>
      <w:r w:rsidR="009F738C">
        <w:t>the</w:t>
      </w:r>
      <w:r w:rsidR="0021688B">
        <w:t xml:space="preserve"> NDIS</w:t>
      </w:r>
      <w:r w:rsidR="009F738C">
        <w:t xml:space="preserve"> </w:t>
      </w:r>
      <w:r w:rsidR="00CC0D23">
        <w:t>Commission’s</w:t>
      </w:r>
      <w:r w:rsidRPr="00E80EE8">
        <w:t xml:space="preserve"> functions.</w:t>
      </w:r>
      <w:r w:rsidR="7FF20DB1">
        <w:t xml:space="preserve"> </w:t>
      </w:r>
    </w:p>
    <w:p w:rsidRPr="005E6185" w:rsidR="50D9EF3C" w:rsidP="005E6185" w:rsidRDefault="63487AD2" w14:paraId="569BD5C5" w14:textId="70CC3523">
      <w:pPr>
        <w:pStyle w:val="BodyText"/>
        <w:widowControl/>
        <w:autoSpaceDE/>
        <w:autoSpaceDN/>
        <w:spacing w:before="0" w:after="120"/>
        <w:ind w:left="0"/>
        <w:rPr>
          <w:color w:val="000000" w:themeColor="text1"/>
        </w:rPr>
      </w:pPr>
      <w:r>
        <w:t>The Government has</w:t>
      </w:r>
      <w:r w:rsidRPr="00E80EE8" w:rsidR="00E80EE8">
        <w:t xml:space="preserve"> established </w:t>
      </w:r>
      <w:r w:rsidR="386702D7">
        <w:t xml:space="preserve">the </w:t>
      </w:r>
      <w:r w:rsidRPr="00E80EE8" w:rsidR="00E80EE8">
        <w:t xml:space="preserve">NDIS Provider and Worker Registration Taskforce </w:t>
      </w:r>
      <w:r w:rsidR="196C48DD">
        <w:t>to</w:t>
      </w:r>
      <w:r w:rsidRPr="00E80EE8" w:rsidR="00E80EE8">
        <w:t xml:space="preserve"> provide expert advice to Government on the </w:t>
      </w:r>
      <w:r w:rsidR="00E80EE8">
        <w:t>approach</w:t>
      </w:r>
      <w:r w:rsidRPr="00E80EE8" w:rsidR="00E80EE8">
        <w:t xml:space="preserve"> to the registration</w:t>
      </w:r>
      <w:r w:rsidR="00E80EE8">
        <w:t>.</w:t>
      </w:r>
      <w:r w:rsidR="42DF5B2D">
        <w:t xml:space="preserve"> </w:t>
      </w:r>
      <w:r w:rsidR="005E6185">
        <w:t xml:space="preserve"> The NDIS Commission </w:t>
      </w:r>
      <w:r w:rsidRPr="005E6185" w:rsidR="50D9EF3C">
        <w:rPr>
          <w:color w:val="000000" w:themeColor="text1"/>
        </w:rPr>
        <w:t>me</w:t>
      </w:r>
      <w:r w:rsidR="005E6185">
        <w:rPr>
          <w:color w:val="000000" w:themeColor="text1"/>
        </w:rPr>
        <w:t>t</w:t>
      </w:r>
      <w:r w:rsidRPr="005E6185" w:rsidR="50D9EF3C">
        <w:rPr>
          <w:color w:val="000000" w:themeColor="text1"/>
        </w:rPr>
        <w:t xml:space="preserve"> with the Taskforce </w:t>
      </w:r>
      <w:r w:rsidR="00BD467B">
        <w:rPr>
          <w:color w:val="000000" w:themeColor="text1"/>
        </w:rPr>
        <w:t xml:space="preserve">for the first time </w:t>
      </w:r>
      <w:r w:rsidRPr="005E6185" w:rsidR="50D9EF3C">
        <w:rPr>
          <w:color w:val="000000" w:themeColor="text1"/>
        </w:rPr>
        <w:t xml:space="preserve">on 19 February 2024, </w:t>
      </w:r>
      <w:r w:rsidR="005E6185">
        <w:rPr>
          <w:color w:val="000000" w:themeColor="text1"/>
        </w:rPr>
        <w:t xml:space="preserve">and </w:t>
      </w:r>
      <w:r w:rsidRPr="005E6185" w:rsidR="50D9EF3C">
        <w:rPr>
          <w:color w:val="000000" w:themeColor="text1"/>
        </w:rPr>
        <w:t xml:space="preserve">will continue to engage with the Taskforce to ensure </w:t>
      </w:r>
      <w:r w:rsidRPr="0C3B3583" w:rsidR="50D9EF3C">
        <w:rPr>
          <w:color w:val="000000" w:themeColor="text1"/>
        </w:rPr>
        <w:t xml:space="preserve">new </w:t>
      </w:r>
      <w:r w:rsidRPr="0C3B3583" w:rsidR="507F7B8B">
        <w:rPr>
          <w:color w:val="000000" w:themeColor="text1"/>
        </w:rPr>
        <w:t>registration</w:t>
      </w:r>
      <w:r w:rsidRPr="005E6185" w:rsidR="50D9EF3C">
        <w:rPr>
          <w:color w:val="000000" w:themeColor="text1"/>
        </w:rPr>
        <w:t xml:space="preserve"> arrangements support the rights of people with disability and ensure a best practice regulatory approach.</w:t>
      </w:r>
      <w:r w:rsidR="00A94FE2">
        <w:rPr>
          <w:color w:val="000000" w:themeColor="text1"/>
        </w:rPr>
        <w:t xml:space="preserve">  </w:t>
      </w:r>
    </w:p>
    <w:p w:rsidRPr="00EA61FB" w:rsidR="00832D22" w:rsidP="00E80EE8" w:rsidRDefault="00E80EE8" w14:paraId="06AE02D7" w14:textId="0A6B123D">
      <w:pPr>
        <w:pStyle w:val="BodyText"/>
        <w:widowControl w:val="1"/>
        <w:autoSpaceDE/>
        <w:autoSpaceDN/>
        <w:spacing w:before="0" w:after="120"/>
        <w:ind w:left="0"/>
        <w:rPr/>
      </w:pPr>
      <w:r w:rsidRPr="6F305925" w:rsidR="00E80EE8">
        <w:rPr>
          <w:rFonts w:ascii="Calibri" w:hAnsi="Calibri" w:eastAsia="" w:cs="" w:asciiTheme="minorAscii" w:hAnsiTheme="minorAscii" w:eastAsiaTheme="minorEastAsia" w:cstheme="minorBidi"/>
        </w:rPr>
        <w:t>The NDIS Commission work</w:t>
      </w:r>
      <w:r w:rsidRPr="6F305925" w:rsidR="001560AA">
        <w:rPr>
          <w:rFonts w:ascii="Calibri" w:hAnsi="Calibri" w:eastAsia="" w:cs="" w:asciiTheme="minorAscii" w:hAnsiTheme="minorAscii" w:eastAsiaTheme="minorEastAsia" w:cstheme="minorBidi"/>
        </w:rPr>
        <w:t xml:space="preserve">ed </w:t>
      </w:r>
      <w:r w:rsidRPr="6F305925" w:rsidR="00E80EE8">
        <w:rPr>
          <w:rFonts w:ascii="Calibri" w:hAnsi="Calibri" w:eastAsia="" w:cs="" w:asciiTheme="minorAscii" w:hAnsiTheme="minorAscii" w:eastAsiaTheme="minorEastAsia" w:cstheme="minorBidi"/>
        </w:rPr>
        <w:t>with the Australian Human Rights Commission (AHRC)</w:t>
      </w:r>
      <w:r w:rsidRPr="6F305925" w:rsidR="00080B84">
        <w:rPr>
          <w:rFonts w:ascii="Arial" w:hAnsi="Arial" w:eastAsia="Times New Roman" w:cs="Arial"/>
          <w:color w:val="222222"/>
          <w:sz w:val="20"/>
          <w:szCs w:val="20"/>
          <w:lang w:eastAsia="en-AU"/>
        </w:rPr>
        <w:t xml:space="preserve"> </w:t>
      </w:r>
      <w:r w:rsidRPr="6F305925" w:rsidR="009475C4">
        <w:rPr>
          <w:rFonts w:ascii="Arial" w:hAnsi="Arial" w:eastAsia="Times New Roman" w:cs="Arial"/>
          <w:color w:val="222222"/>
          <w:sz w:val="20"/>
          <w:szCs w:val="20"/>
          <w:lang w:eastAsia="en-AU"/>
        </w:rPr>
        <w:t xml:space="preserve">to strengthen </w:t>
      </w:r>
      <w:r w:rsidRPr="6F305925" w:rsidR="00AC205E">
        <w:rPr>
          <w:rFonts w:ascii="Arial" w:hAnsi="Arial" w:eastAsia="Times New Roman" w:cs="Arial"/>
          <w:color w:val="222222"/>
          <w:sz w:val="20"/>
          <w:szCs w:val="20"/>
          <w:lang w:eastAsia="en-AU"/>
        </w:rPr>
        <w:t xml:space="preserve">the NDIS Commission’s </w:t>
      </w:r>
      <w:r w:rsidRPr="6F305925" w:rsidR="009475C4">
        <w:rPr>
          <w:rFonts w:ascii="Arial" w:hAnsi="Arial" w:eastAsia="Times New Roman" w:cs="Arial"/>
          <w:color w:val="222222"/>
          <w:sz w:val="20"/>
          <w:szCs w:val="20"/>
          <w:lang w:eastAsia="en-AU"/>
        </w:rPr>
        <w:t>approach to human rights</w:t>
      </w:r>
      <w:r w:rsidRPr="6F305925" w:rsidR="009119C2">
        <w:rPr>
          <w:rFonts w:ascii="Arial" w:hAnsi="Arial" w:eastAsia="Times New Roman" w:cs="Arial"/>
          <w:color w:val="222222"/>
          <w:sz w:val="20"/>
          <w:szCs w:val="20"/>
          <w:lang w:eastAsia="en-AU"/>
        </w:rPr>
        <w:t>,</w:t>
      </w:r>
      <w:r w:rsidRPr="6F305925" w:rsidR="00B2635E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6F305925" w:rsidR="00B2635E">
        <w:rPr>
          <w:rFonts w:ascii="Calibri" w:hAnsi="Calibri" w:eastAsia="" w:cs="" w:asciiTheme="minorAscii" w:hAnsiTheme="minorAscii" w:eastAsiaTheme="minorEastAsia" w:cstheme="minorBidi"/>
        </w:rPr>
        <w:t>develop</w:t>
      </w:r>
      <w:r w:rsidRPr="6F305925" w:rsidR="002A3624">
        <w:rPr>
          <w:rFonts w:ascii="Calibri" w:hAnsi="Calibri" w:eastAsia="" w:cs="" w:asciiTheme="minorAscii" w:hAnsiTheme="minorAscii" w:eastAsiaTheme="minorEastAsia" w:cstheme="minorBidi"/>
        </w:rPr>
        <w:t>ing</w:t>
      </w:r>
      <w:r w:rsidRPr="6F305925" w:rsidR="00B2635E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6F305925" w:rsidR="00357840">
        <w:rPr>
          <w:rFonts w:ascii="Arial" w:hAnsi="Arial" w:eastAsia="Times New Roman" w:cs="Arial"/>
          <w:color w:val="222222"/>
          <w:sz w:val="20"/>
          <w:szCs w:val="20"/>
          <w:lang w:eastAsia="en-AU"/>
        </w:rPr>
        <w:t>the</w:t>
      </w:r>
      <w:r w:rsidRPr="6F305925" w:rsidR="009119C2">
        <w:rPr>
          <w:rFonts w:ascii="Arial" w:hAnsi="Arial" w:eastAsia="Times New Roman" w:cs="Arial"/>
          <w:color w:val="222222"/>
          <w:sz w:val="20"/>
          <w:szCs w:val="20"/>
          <w:lang w:eastAsia="en-AU"/>
        </w:rPr>
        <w:t xml:space="preserve"> </w:t>
      </w:r>
      <w:hyperlink r:id="Rf0a30f843b164df3">
        <w:r w:rsidRPr="6F305925" w:rsidR="009119C2">
          <w:rPr>
            <w:rStyle w:val="Hyperlink"/>
            <w:color w:val="0563C1"/>
          </w:rPr>
          <w:t>NDIS Quality and Safeguards Commission Human Rights Guidance</w:t>
        </w:r>
      </w:hyperlink>
      <w:r w:rsidRPr="6F305925" w:rsidR="001A06C4">
        <w:rPr>
          <w:rStyle w:val="Hyperlink"/>
          <w:color w:val="0563C1"/>
          <w:u w:val="none"/>
        </w:rPr>
        <w:t xml:space="preserve"> </w:t>
      </w:r>
      <w:r w:rsidRPr="6F305925" w:rsidR="00CB7FFA">
        <w:rPr>
          <w:rFonts w:ascii="Arial" w:hAnsi="Arial" w:eastAsia="Times New Roman" w:cs="Arial"/>
          <w:color w:val="222222"/>
          <w:sz w:val="20"/>
          <w:szCs w:val="20"/>
          <w:lang w:eastAsia="en-AU"/>
        </w:rPr>
        <w:t>f</w:t>
      </w:r>
      <w:r w:rsidRPr="6F305925" w:rsidR="00CB7FFA">
        <w:rPr>
          <w:rFonts w:ascii="Arial" w:hAnsi="Arial" w:eastAsia="Times New Roman" w:cs="Arial"/>
          <w:color w:val="222222"/>
          <w:sz w:val="20"/>
          <w:szCs w:val="20"/>
          <w:lang w:eastAsia="en-AU"/>
        </w:rPr>
        <w:t xml:space="preserve">or </w:t>
      </w:r>
      <w:r w:rsidRPr="6F305925" w:rsidR="00CB7FFA">
        <w:rPr>
          <w:rFonts w:ascii="Arial" w:hAnsi="Arial" w:eastAsia="Times New Roman" w:cs="Arial"/>
          <w:color w:val="222222"/>
          <w:sz w:val="20"/>
          <w:szCs w:val="20"/>
          <w:lang w:eastAsia="en-AU"/>
        </w:rPr>
        <w:t xml:space="preserve">its </w:t>
      </w:r>
      <w:r w:rsidR="00CB7FFA">
        <w:rPr/>
        <w:t>staff</w:t>
      </w:r>
      <w:r w:rsidR="000B6DE0">
        <w:rPr/>
        <w:t xml:space="preserve">.  </w:t>
      </w:r>
      <w:r w:rsidR="000B6DE0">
        <w:rPr/>
        <w:t>The Guidance has been</w:t>
      </w:r>
      <w:r w:rsidR="00D273B2">
        <w:rPr/>
        <w:t xml:space="preserve"> shar</w:t>
      </w:r>
      <w:r w:rsidR="0061317D">
        <w:rPr/>
        <w:t xml:space="preserve">ed </w:t>
      </w:r>
      <w:r w:rsidR="00D273B2">
        <w:rPr/>
        <w:t xml:space="preserve">publicly </w:t>
      </w:r>
      <w:r w:rsidR="0061317D">
        <w:rPr/>
        <w:t>for people to</w:t>
      </w:r>
      <w:r w:rsidR="00D273B2">
        <w:rPr/>
        <w:t xml:space="preserve"> know what they can expect </w:t>
      </w:r>
      <w:r w:rsidR="0061317D">
        <w:rPr/>
        <w:t>from the NDIS Commission</w:t>
      </w:r>
      <w:r w:rsidR="00D273B2">
        <w:rPr/>
        <w:t xml:space="preserve"> and </w:t>
      </w:r>
      <w:r w:rsidR="000B6DE0">
        <w:rPr/>
        <w:t xml:space="preserve">its </w:t>
      </w:r>
      <w:r w:rsidR="00D273B2">
        <w:rPr/>
        <w:t>responsibilities in the human rights space</w:t>
      </w:r>
      <w:r w:rsidR="0061317D">
        <w:rPr/>
        <w:t>.</w:t>
      </w:r>
      <w:r w:rsidR="00CB7FFA">
        <w:rPr/>
        <w:t xml:space="preserve"> </w:t>
      </w:r>
      <w:r w:rsidR="00304AC9">
        <w:rPr/>
        <w:t xml:space="preserve">Members of the Committee </w:t>
      </w:r>
      <w:r w:rsidR="4CF5D4E9">
        <w:rPr/>
        <w:t xml:space="preserve">welcomed the guidance material and </w:t>
      </w:r>
      <w:r w:rsidR="00304AC9">
        <w:rPr/>
        <w:t xml:space="preserve">requested </w:t>
      </w:r>
      <w:r w:rsidR="001D4599">
        <w:rPr/>
        <w:t>further e</w:t>
      </w:r>
      <w:r w:rsidR="00E15DAC">
        <w:rPr/>
        <w:t>xamination</w:t>
      </w:r>
      <w:r w:rsidR="00687B9C">
        <w:rPr/>
        <w:t xml:space="preserve"> of the Guidance</w:t>
      </w:r>
      <w:r w:rsidR="003331BD">
        <w:rPr/>
        <w:t>, as well as</w:t>
      </w:r>
      <w:r w:rsidR="008630D6">
        <w:rPr/>
        <w:t xml:space="preserve"> </w:t>
      </w:r>
      <w:r w:rsidR="000B6DE0">
        <w:rPr/>
        <w:t>its application</w:t>
      </w:r>
      <w:r w:rsidR="0061317D">
        <w:rPr/>
        <w:t xml:space="preserve"> with regard</w:t>
      </w:r>
      <w:r w:rsidR="005D1E32">
        <w:rPr/>
        <w:t xml:space="preserve"> </w:t>
      </w:r>
      <w:r w:rsidR="005D1E32">
        <w:rPr/>
        <w:t>to</w:t>
      </w:r>
      <w:r w:rsidR="00633D57">
        <w:rPr/>
        <w:t xml:space="preserve"> </w:t>
      </w:r>
      <w:r w:rsidR="00832D22">
        <w:rPr/>
        <w:t>choice</w:t>
      </w:r>
      <w:r w:rsidR="00832D22">
        <w:rPr/>
        <w:t xml:space="preserve"> and control </w:t>
      </w:r>
      <w:r w:rsidR="00803B8A">
        <w:rPr/>
        <w:t>of</w:t>
      </w:r>
      <w:r w:rsidR="00832D22">
        <w:rPr/>
        <w:t xml:space="preserve"> </w:t>
      </w:r>
      <w:r w:rsidR="00432558">
        <w:rPr/>
        <w:t xml:space="preserve">vulnerable </w:t>
      </w:r>
      <w:r w:rsidR="009A7320">
        <w:rPr/>
        <w:t>NDIS p</w:t>
      </w:r>
      <w:r w:rsidR="00832D22">
        <w:rPr/>
        <w:t>articipants a</w:t>
      </w:r>
      <w:r w:rsidR="00AA09EF">
        <w:rPr/>
        <w:t xml:space="preserve">t risk. </w:t>
      </w:r>
    </w:p>
    <w:p w:rsidRPr="00E80EE8" w:rsidR="00E80EE8" w:rsidP="00E80EE8" w:rsidRDefault="00EC6941" w14:paraId="35DEA056" w14:textId="7C4F933A">
      <w:pPr>
        <w:pStyle w:val="BodyText"/>
        <w:widowControl/>
        <w:autoSpaceDE/>
        <w:autoSpaceDN/>
        <w:spacing w:before="0" w:after="120"/>
        <w:ind w:left="0"/>
      </w:pPr>
      <w:r>
        <w:t xml:space="preserve">This </w:t>
      </w:r>
      <w:r w:rsidRPr="00A56BCB" w:rsidR="02818116">
        <w:t>was</w:t>
      </w:r>
      <w:r w:rsidRPr="00A56BCB" w:rsidR="00E80EE8">
        <w:t xml:space="preserve"> </w:t>
      </w:r>
      <w:r w:rsidRPr="00A56BCB" w:rsidR="628E1E0D">
        <w:t xml:space="preserve">Commissioner Tracy </w:t>
      </w:r>
      <w:r w:rsidRPr="00A56BCB" w:rsidR="00E80EE8">
        <w:t>M</w:t>
      </w:r>
      <w:r w:rsidR="00E80EE8">
        <w:t>ackey’s</w:t>
      </w:r>
      <w:r w:rsidRPr="00E80EE8" w:rsidR="00E80EE8">
        <w:t xml:space="preserve"> last</w:t>
      </w:r>
      <w:r w:rsidR="00E14226">
        <w:t xml:space="preserve"> Consultative Committee</w:t>
      </w:r>
      <w:r w:rsidRPr="00E80EE8" w:rsidR="00E80EE8">
        <w:t xml:space="preserve"> meeting </w:t>
      </w:r>
      <w:r w:rsidR="1375B3DB">
        <w:t xml:space="preserve">as NDIS Commissioner. </w:t>
      </w:r>
      <w:r w:rsidR="00410309">
        <w:t xml:space="preserve"> </w:t>
      </w:r>
      <w:r w:rsidR="1375B3DB">
        <w:t>M</w:t>
      </w:r>
      <w:r w:rsidR="00E80EE8">
        <w:t>embers</w:t>
      </w:r>
      <w:r w:rsidRPr="00E80EE8" w:rsidR="00E80EE8">
        <w:t xml:space="preserve"> thanked </w:t>
      </w:r>
      <w:r w:rsidR="00416CD7">
        <w:t>the Commissioner</w:t>
      </w:r>
      <w:r w:rsidRPr="00E80EE8" w:rsidR="00E80EE8">
        <w:t xml:space="preserve"> for her contribution.</w:t>
      </w:r>
      <w:r w:rsidR="3DD12D75">
        <w:t xml:space="preserve"> </w:t>
      </w:r>
    </w:p>
    <w:p w:rsidRPr="00E80EE8" w:rsidR="00E80EE8" w:rsidP="00E80EE8" w:rsidRDefault="00D5162A" w14:paraId="7FA2E73D" w14:textId="05CC8D9E">
      <w:pPr>
        <w:pStyle w:val="BodyText"/>
        <w:widowControl/>
        <w:autoSpaceDE/>
        <w:autoSpaceDN/>
        <w:spacing w:before="0" w:after="120"/>
        <w:ind w:left="0"/>
        <w:rPr>
          <w:b/>
          <w:bCs/>
        </w:rPr>
      </w:pPr>
      <w:r>
        <w:rPr>
          <w:b/>
          <w:bCs/>
        </w:rPr>
        <w:t xml:space="preserve">Monitoring </w:t>
      </w:r>
      <w:r w:rsidRPr="68F7822C" w:rsidR="61D69041">
        <w:rPr>
          <w:b/>
          <w:bCs/>
        </w:rPr>
        <w:t xml:space="preserve">and action taken with </w:t>
      </w:r>
      <w:r w:rsidR="00515236">
        <w:rPr>
          <w:b/>
          <w:bCs/>
        </w:rPr>
        <w:t>u</w:t>
      </w:r>
      <w:r w:rsidRPr="0C3B3583" w:rsidR="00E80EE8">
        <w:rPr>
          <w:b/>
          <w:bCs/>
        </w:rPr>
        <w:t>nregistered</w:t>
      </w:r>
      <w:r w:rsidRPr="68F7822C" w:rsidR="00E80EE8">
        <w:rPr>
          <w:b/>
          <w:bCs/>
        </w:rPr>
        <w:t xml:space="preserve"> </w:t>
      </w:r>
      <w:proofErr w:type="gramStart"/>
      <w:r w:rsidR="00515236">
        <w:rPr>
          <w:b/>
          <w:bCs/>
        </w:rPr>
        <w:t>p</w:t>
      </w:r>
      <w:r w:rsidRPr="68F7822C" w:rsidR="00E80EE8">
        <w:rPr>
          <w:b/>
          <w:bCs/>
        </w:rPr>
        <w:t>roviders</w:t>
      </w:r>
      <w:proofErr w:type="gramEnd"/>
    </w:p>
    <w:p w:rsidR="00813A29" w:rsidP="00222A62" w:rsidRDefault="00D3332B" w14:paraId="4C4B53BC" w14:textId="220CDBE7">
      <w:pPr>
        <w:widowControl/>
        <w:autoSpaceDE/>
        <w:autoSpaceDN/>
        <w:rPr>
          <w:rFonts w:eastAsiaTheme="minorEastAsia" w:cstheme="minorBidi"/>
        </w:rPr>
      </w:pPr>
      <w:r>
        <w:t xml:space="preserve">As an action from the last Consultative Committee meeting, </w:t>
      </w:r>
      <w:r w:rsidR="00C165B7">
        <w:t xml:space="preserve">the </w:t>
      </w:r>
      <w:r w:rsidRPr="00E80EE8" w:rsidR="00C165B7">
        <w:t xml:space="preserve">Assistant Commissioner, </w:t>
      </w:r>
      <w:r w:rsidRPr="0811C351" w:rsidR="00C165B7">
        <w:rPr>
          <w:rFonts w:eastAsiaTheme="minorEastAsia" w:cstheme="minorBidi"/>
        </w:rPr>
        <w:t xml:space="preserve">Compliance and </w:t>
      </w:r>
      <w:r w:rsidRPr="00EA61FB" w:rsidR="00C165B7">
        <w:t>Enforcement</w:t>
      </w:r>
      <w:r w:rsidRPr="00EA61FB" w:rsidR="00C165B7">
        <w:t xml:space="preserve"> discussed the </w:t>
      </w:r>
      <w:r w:rsidRPr="00EA61FB" w:rsidR="00515236">
        <w:t xml:space="preserve">NDIS </w:t>
      </w:r>
      <w:r w:rsidRPr="00EA61FB" w:rsidR="009F738C">
        <w:t xml:space="preserve">Commission’s approach to compliance activity </w:t>
      </w:r>
      <w:r w:rsidRPr="00EA61FB" w:rsidR="00CA52F4">
        <w:t>of</w:t>
      </w:r>
      <w:r w:rsidRPr="00EA61FB" w:rsidR="009F738C">
        <w:t xml:space="preserve"> unregistered providers</w:t>
      </w:r>
      <w:r w:rsidRPr="00EA61FB" w:rsidR="00C165B7">
        <w:t xml:space="preserve">.  Members raised questions </w:t>
      </w:r>
      <w:r w:rsidRPr="00EA61FB" w:rsidR="005677C1">
        <w:t>about</w:t>
      </w:r>
      <w:r w:rsidRPr="00EA61FB" w:rsidR="00C165B7">
        <w:t xml:space="preserve"> </w:t>
      </w:r>
      <w:r w:rsidRPr="00EA61FB" w:rsidR="00EE384F">
        <w:t>what kind of activit</w:t>
      </w:r>
      <w:r w:rsidRPr="00EA61FB" w:rsidR="008A54BA">
        <w:t>ies generate different types of responses</w:t>
      </w:r>
      <w:r w:rsidRPr="00EA61FB" w:rsidR="008B1FE5">
        <w:t xml:space="preserve"> and the use of </w:t>
      </w:r>
      <w:r w:rsidRPr="00EA61FB" w:rsidR="005677C1">
        <w:t xml:space="preserve">different </w:t>
      </w:r>
      <w:r w:rsidRPr="00EA61FB" w:rsidR="008B1FE5">
        <w:t xml:space="preserve">regulatory </w:t>
      </w:r>
      <w:r w:rsidRPr="00EA61FB" w:rsidR="005677C1">
        <w:t>tools.</w:t>
      </w:r>
      <w:r w:rsidRPr="00EA61FB" w:rsidR="00E016DF">
        <w:t xml:space="preserve">  </w:t>
      </w:r>
      <w:r w:rsidRPr="00EA61FB" w:rsidR="006E247D">
        <w:t xml:space="preserve"> </w:t>
      </w:r>
      <w:r w:rsidRPr="00EA61FB" w:rsidR="00B57C36">
        <w:t xml:space="preserve">Other topics of discussion included </w:t>
      </w:r>
      <w:r w:rsidRPr="00EA61FB" w:rsidR="006E247D">
        <w:t xml:space="preserve">the </w:t>
      </w:r>
      <w:r w:rsidRPr="00EA61FB" w:rsidR="00DC046F">
        <w:t>proportion of complaints against unregistered providers</w:t>
      </w:r>
      <w:r w:rsidRPr="00EA61FB" w:rsidR="000867FE">
        <w:t xml:space="preserve">, </w:t>
      </w:r>
      <w:r w:rsidRPr="00EA61FB" w:rsidR="00FB24A6">
        <w:t>a risk proportionate approach around registration and regulation</w:t>
      </w:r>
      <w:r w:rsidRPr="00EA61FB" w:rsidR="00D73CE1">
        <w:t>,</w:t>
      </w:r>
      <w:r w:rsidRPr="00EA61FB" w:rsidR="002E2C8E">
        <w:t xml:space="preserve"> </w:t>
      </w:r>
      <w:r w:rsidRPr="00EA61FB" w:rsidR="00D73CE1">
        <w:t xml:space="preserve">education for participants and family members on </w:t>
      </w:r>
      <w:r w:rsidRPr="00EA61FB" w:rsidR="00D73CE1">
        <w:t xml:space="preserve">how to access good information </w:t>
      </w:r>
      <w:r w:rsidRPr="00EA61FB" w:rsidR="00D73CE1">
        <w:t>when</w:t>
      </w:r>
      <w:r w:rsidRPr="00EA61FB" w:rsidR="00D73CE1">
        <w:t xml:space="preserve"> they are appointing workers or service providers</w:t>
      </w:r>
      <w:r w:rsidRPr="00EA61FB" w:rsidR="00EA61FB">
        <w:t>, and the drop in the number of registered providers due to revocation of their registration.</w:t>
      </w:r>
      <w:r w:rsidR="00EA61FB">
        <w:rPr>
          <w:rFonts w:ascii="Arial" w:hAnsi="Arial" w:eastAsia="Times New Roman" w:cs="Arial"/>
          <w:color w:val="222222"/>
          <w:sz w:val="20"/>
          <w:szCs w:val="20"/>
          <w:lang w:eastAsia="en-AU"/>
        </w:rPr>
        <w:t xml:space="preserve"> </w:t>
      </w:r>
    </w:p>
    <w:p w:rsidR="00782496" w:rsidP="00222A62" w:rsidRDefault="00782496" w14:paraId="35755BCF" w14:textId="77777777">
      <w:pPr>
        <w:widowControl/>
        <w:autoSpaceDE/>
        <w:autoSpaceDN/>
        <w:rPr>
          <w:rFonts w:eastAsiaTheme="minorEastAsia" w:cstheme="minorBidi"/>
        </w:rPr>
      </w:pPr>
    </w:p>
    <w:p w:rsidRPr="00E80EE8" w:rsidR="00E80EE8" w:rsidP="00816635" w:rsidRDefault="00E1569D" w14:paraId="1BBC56C6" w14:textId="1A32BF2D">
      <w:pPr>
        <w:pStyle w:val="BodyText"/>
        <w:widowControl/>
        <w:autoSpaceDE/>
        <w:autoSpaceDN/>
        <w:spacing w:before="0" w:after="120"/>
        <w:ind w:left="0"/>
        <w:rPr>
          <w:b/>
          <w:bCs/>
        </w:rPr>
      </w:pPr>
      <w:r>
        <w:rPr>
          <w:b/>
          <w:bCs/>
        </w:rPr>
        <w:t xml:space="preserve">Communications and </w:t>
      </w:r>
      <w:r w:rsidRPr="00E80EE8" w:rsidR="00E80EE8">
        <w:rPr>
          <w:b/>
          <w:bCs/>
        </w:rPr>
        <w:t xml:space="preserve">Engagement Framework </w:t>
      </w:r>
    </w:p>
    <w:p w:rsidRPr="00AD1E9B" w:rsidR="002418AD" w:rsidP="2CC95B8D" w:rsidRDefault="009F738C" w14:paraId="49A3B6F3" w14:textId="50DDA7F3">
      <w:pPr>
        <w:widowControl w:val="1"/>
        <w:autoSpaceDE/>
        <w:autoSpaceDN/>
        <w:spacing/>
        <w:contextualSpacing/>
        <w:rPr>
          <w:rFonts w:ascii="Arial" w:hAnsi="Arial" w:eastAsia="Times New Roman" w:cs="Arial"/>
          <w:color w:val="222222"/>
          <w:sz w:val="20"/>
          <w:szCs w:val="20"/>
          <w:lang w:eastAsia="en-AU"/>
        </w:rPr>
      </w:pPr>
      <w:r w:rsidR="009F738C">
        <w:rPr/>
        <w:t>The Assistant Commissioner, Engagement, Communication and Education</w:t>
      </w:r>
      <w:r w:rsidR="00E1569D">
        <w:rPr/>
        <w:t xml:space="preserve"> </w:t>
      </w:r>
      <w:r w:rsidR="00BA3DB0">
        <w:rPr/>
        <w:t>outlined</w:t>
      </w:r>
      <w:r w:rsidR="00D31217">
        <w:rPr/>
        <w:t xml:space="preserve"> </w:t>
      </w:r>
      <w:r w:rsidR="000514EC">
        <w:rPr/>
        <w:t>the</w:t>
      </w:r>
      <w:r w:rsidR="00D1795C">
        <w:rPr/>
        <w:t xml:space="preserve"> NDIS</w:t>
      </w:r>
      <w:r w:rsidR="00847DC9">
        <w:rPr/>
        <w:t xml:space="preserve"> </w:t>
      </w:r>
      <w:r w:rsidR="00ED6159">
        <w:rPr/>
        <w:t>Commission’s proposed</w:t>
      </w:r>
      <w:r w:rsidR="00D31217">
        <w:rPr/>
        <w:t xml:space="preserve"> approach to engagement</w:t>
      </w:r>
      <w:r w:rsidR="00FB3DA1">
        <w:rPr/>
        <w:t xml:space="preserve"> ensuring that </w:t>
      </w:r>
      <w:r w:rsidR="00147EAC">
        <w:rPr/>
        <w:t>content is</w:t>
      </w:r>
      <w:r w:rsidR="00147EAC">
        <w:rPr/>
        <w:t xml:space="preserve"> fit for the audience</w:t>
      </w:r>
      <w:r w:rsidR="00FB3DA1">
        <w:rPr/>
        <w:t xml:space="preserve">, </w:t>
      </w:r>
      <w:r w:rsidR="003B0592">
        <w:rPr/>
        <w:t xml:space="preserve">and </w:t>
      </w:r>
      <w:r w:rsidR="00FB3DA1">
        <w:rPr/>
        <w:t xml:space="preserve">that there are </w:t>
      </w:r>
      <w:r w:rsidR="00A037B7">
        <w:rPr/>
        <w:t>different ways</w:t>
      </w:r>
      <w:r w:rsidR="00A037B7">
        <w:rPr/>
        <w:t xml:space="preserve"> people can communicate with the </w:t>
      </w:r>
      <w:r w:rsidR="00FB3DA1">
        <w:rPr/>
        <w:t>NDIS C</w:t>
      </w:r>
      <w:r w:rsidR="00A037B7">
        <w:rPr/>
        <w:t>ommission</w:t>
      </w:r>
      <w:r w:rsidR="00FB3DA1">
        <w:rPr/>
        <w:t xml:space="preserve">, and </w:t>
      </w:r>
      <w:r w:rsidR="00240754">
        <w:rPr/>
        <w:t>different ways</w:t>
      </w:r>
      <w:r w:rsidR="00240754">
        <w:rPr/>
        <w:t xml:space="preserve"> </w:t>
      </w:r>
      <w:r w:rsidR="00E40097">
        <w:rPr/>
        <w:t xml:space="preserve">that the NDIS Commission </w:t>
      </w:r>
      <w:r w:rsidR="00240754">
        <w:rPr/>
        <w:t>interact</w:t>
      </w:r>
      <w:r w:rsidR="00E40097">
        <w:rPr/>
        <w:t>s</w:t>
      </w:r>
      <w:r w:rsidR="00240754">
        <w:rPr/>
        <w:t xml:space="preserve"> with people</w:t>
      </w:r>
      <w:r w:rsidR="00E40097">
        <w:rPr/>
        <w:t>.</w:t>
      </w:r>
      <w:r w:rsidR="000E55D7">
        <w:rPr/>
        <w:t xml:space="preserve"> </w:t>
      </w:r>
      <w:r w:rsidR="00E40097">
        <w:rPr/>
        <w:t xml:space="preserve"> </w:t>
      </w:r>
      <w:r w:rsidR="002B766E">
        <w:rPr/>
        <w:t xml:space="preserve">The </w:t>
      </w:r>
      <w:r w:rsidR="003B0592">
        <w:rPr/>
        <w:t xml:space="preserve">Committee discussed </w:t>
      </w:r>
      <w:r w:rsidR="72ED92B0">
        <w:rPr/>
        <w:t xml:space="preserve">the importance </w:t>
      </w:r>
      <w:r w:rsidR="72ED92B0">
        <w:rPr/>
        <w:t xml:space="preserve">of </w:t>
      </w:r>
      <w:r w:rsidR="00741599">
        <w:rPr/>
        <w:t>r</w:t>
      </w:r>
      <w:r w:rsidR="000E55D7">
        <w:rPr/>
        <w:t>each</w:t>
      </w:r>
      <w:r w:rsidR="000666E2">
        <w:rPr/>
        <w:t>ing</w:t>
      </w:r>
      <w:r w:rsidR="000E55D7">
        <w:rPr/>
        <w:t xml:space="preserve"> certain population</w:t>
      </w:r>
      <w:r w:rsidR="000666E2">
        <w:rPr/>
        <w:t xml:space="preserve"> groups</w:t>
      </w:r>
      <w:r w:rsidR="00BA26EE">
        <w:rPr/>
        <w:t>, being evidence-based and</w:t>
      </w:r>
      <w:r w:rsidR="000666E2">
        <w:rPr/>
        <w:t xml:space="preserve"> </w:t>
      </w:r>
      <w:r w:rsidR="009F1626">
        <w:rPr/>
        <w:t>involving communities in design from the very beginning</w:t>
      </w:r>
      <w:r w:rsidR="00BA26EE">
        <w:rPr/>
        <w:t xml:space="preserve">, </w:t>
      </w:r>
      <w:r w:rsidR="00816BB7">
        <w:rPr/>
        <w:t xml:space="preserve">and </w:t>
      </w:r>
      <w:r w:rsidR="00BA26EE">
        <w:rPr/>
        <w:t xml:space="preserve">NDIS Commission </w:t>
      </w:r>
      <w:r w:rsidR="00816BB7">
        <w:rPr/>
        <w:t xml:space="preserve">diversity </w:t>
      </w:r>
      <w:r w:rsidR="00BA26EE">
        <w:rPr/>
        <w:t>e</w:t>
      </w:r>
      <w:r w:rsidR="0078729C">
        <w:rPr/>
        <w:t>mployment targets</w:t>
      </w:r>
      <w:r w:rsidR="00816BB7">
        <w:rPr/>
        <w:t>.</w:t>
      </w:r>
      <w:r w:rsidR="0020453A">
        <w:rPr/>
        <w:t xml:space="preserve"> </w:t>
      </w:r>
    </w:p>
    <w:p w:rsidR="002418AD" w:rsidP="00DB30A2" w:rsidRDefault="002418AD" w14:paraId="63ECF064" w14:textId="6A928365">
      <w:pPr>
        <w:widowControl/>
        <w:autoSpaceDE/>
        <w:autoSpaceDN/>
        <w:contextualSpacing/>
      </w:pPr>
    </w:p>
    <w:p w:rsidRPr="00E80EE8" w:rsidR="00463A53" w:rsidP="00DE1F7B" w:rsidRDefault="00E80EE8" w14:paraId="2BAE8C95" w14:textId="21A9A15F">
      <w:pPr>
        <w:pStyle w:val="BodyText"/>
        <w:widowControl/>
        <w:autoSpaceDE/>
        <w:autoSpaceDN/>
        <w:spacing w:before="0" w:after="120"/>
        <w:ind w:left="0"/>
        <w:rPr>
          <w:b/>
          <w:bCs/>
        </w:rPr>
      </w:pPr>
      <w:r w:rsidRPr="00E80EE8">
        <w:rPr>
          <w:b/>
          <w:bCs/>
        </w:rPr>
        <w:lastRenderedPageBreak/>
        <w:t>Managing Complaints</w:t>
      </w:r>
    </w:p>
    <w:p w:rsidR="00FD43E0" w:rsidP="00FD43E0" w:rsidRDefault="00DD3C2A" w14:paraId="0398CAF9" w14:textId="77777777">
      <w:pPr>
        <w:widowControl/>
        <w:autoSpaceDE/>
        <w:autoSpaceDN/>
        <w:contextualSpacing/>
      </w:pPr>
      <w:r>
        <w:rPr>
          <w:rStyle w:val="normaltextrun"/>
          <w:color w:val="000000"/>
          <w:shd w:val="clear" w:color="auto" w:fill="FFFFFF"/>
        </w:rPr>
        <w:t>As requested by Committee m</w:t>
      </w:r>
      <w:r w:rsidR="00655C68">
        <w:rPr>
          <w:rStyle w:val="normaltextrun"/>
          <w:color w:val="000000"/>
          <w:shd w:val="clear" w:color="auto" w:fill="FFFFFF"/>
        </w:rPr>
        <w:t>embers</w:t>
      </w:r>
      <w:r>
        <w:rPr>
          <w:rStyle w:val="normaltextrun"/>
          <w:color w:val="000000"/>
          <w:shd w:val="clear" w:color="auto" w:fill="FFFFFF"/>
        </w:rPr>
        <w:t xml:space="preserve"> at the previous meeting</w:t>
      </w:r>
      <w:r w:rsidR="006F70F1">
        <w:rPr>
          <w:rStyle w:val="normaltextrun"/>
          <w:color w:val="000000"/>
          <w:shd w:val="clear" w:color="auto" w:fill="FFFFFF"/>
        </w:rPr>
        <w:t xml:space="preserve">, </w:t>
      </w:r>
      <w:r w:rsidR="005547CB">
        <w:rPr>
          <w:rStyle w:val="normaltextrun"/>
          <w:color w:val="000000"/>
          <w:shd w:val="clear" w:color="auto" w:fill="FFFFFF"/>
        </w:rPr>
        <w:t>information about the NDIS Commissio</w:t>
      </w:r>
      <w:r w:rsidR="006965E8">
        <w:rPr>
          <w:rStyle w:val="normaltextrun"/>
          <w:color w:val="000000"/>
          <w:shd w:val="clear" w:color="auto" w:fill="FFFFFF"/>
        </w:rPr>
        <w:t xml:space="preserve">n </w:t>
      </w:r>
      <w:r w:rsidR="005547CB">
        <w:rPr>
          <w:rStyle w:val="normaltextrun"/>
          <w:color w:val="000000"/>
          <w:shd w:val="clear" w:color="auto" w:fill="FFFFFF"/>
        </w:rPr>
        <w:t xml:space="preserve">complaints model </w:t>
      </w:r>
      <w:r>
        <w:rPr>
          <w:rStyle w:val="normaltextrun"/>
          <w:color w:val="000000"/>
          <w:shd w:val="clear" w:color="auto" w:fill="FFFFFF"/>
        </w:rPr>
        <w:t xml:space="preserve">was shared </w:t>
      </w:r>
      <w:r w:rsidR="00F05000">
        <w:rPr>
          <w:rStyle w:val="normaltextrun"/>
          <w:color w:val="000000"/>
          <w:shd w:val="clear" w:color="auto" w:fill="FFFFFF"/>
        </w:rPr>
        <w:t>by the Deputy Commissioner, Complaints and Engagement.</w:t>
      </w:r>
      <w:r w:rsidRPr="2CC95B8D" w:rsidR="00F05000">
        <w:rPr>
          <w:rFonts w:cstheme="minorBidi"/>
          <w:color w:val="000000" w:themeColor="text1"/>
        </w:rPr>
        <w:t xml:space="preserve"> </w:t>
      </w:r>
      <w:r w:rsidRPr="2CC95B8D" w:rsidR="00A12089">
        <w:rPr>
          <w:rFonts w:cstheme="minorBidi"/>
          <w:color w:val="000000" w:themeColor="text1"/>
        </w:rPr>
        <w:t xml:space="preserve"> This</w:t>
      </w:r>
      <w:r w:rsidR="006A7B80">
        <w:rPr>
          <w:rFonts w:cstheme="minorBidi"/>
          <w:color w:val="000000" w:themeColor="text1"/>
        </w:rPr>
        <w:t xml:space="preserve"> information</w:t>
      </w:r>
      <w:r w:rsidRPr="2CC95B8D" w:rsidR="00A12089">
        <w:rPr>
          <w:rFonts w:cstheme="minorBidi"/>
          <w:color w:val="000000" w:themeColor="text1"/>
        </w:rPr>
        <w:t xml:space="preserve"> included how </w:t>
      </w:r>
      <w:r w:rsidRPr="2CC95B8D" w:rsidR="00A44FF9">
        <w:rPr>
          <w:rFonts w:cstheme="minorBidi"/>
          <w:color w:val="000000" w:themeColor="text1"/>
        </w:rPr>
        <w:t>people can make</w:t>
      </w:r>
      <w:r w:rsidR="00523F85">
        <w:t xml:space="preserve"> complaints</w:t>
      </w:r>
      <w:r w:rsidR="00D03AF1">
        <w:t>,</w:t>
      </w:r>
      <w:r w:rsidR="00523F85">
        <w:t xml:space="preserve"> and the </w:t>
      </w:r>
      <w:r w:rsidR="009F738C">
        <w:t>ways in which a complaint can be managed</w:t>
      </w:r>
      <w:r w:rsidR="00D03AF1">
        <w:t xml:space="preserve">.  </w:t>
      </w:r>
      <w:r w:rsidRPr="2CC95B8D" w:rsidR="4E5C7E29">
        <w:t xml:space="preserve">The </w:t>
      </w:r>
      <w:r w:rsidR="009F03AB">
        <w:t>C</w:t>
      </w:r>
      <w:r w:rsidRPr="2CC95B8D" w:rsidR="4E5C7E29">
        <w:t xml:space="preserve">ommittee discussed the instance where </w:t>
      </w:r>
      <w:r w:rsidRPr="2CC95B8D" w:rsidR="0FE58D07">
        <w:t>people make a complaint on behalf of someone else</w:t>
      </w:r>
      <w:r w:rsidR="008E5419">
        <w:t>, and participants</w:t>
      </w:r>
      <w:r w:rsidRPr="2CC95B8D" w:rsidR="0FE58D07">
        <w:t xml:space="preserve"> who may not necessarily appreciate that they are in a position of risk.   </w:t>
      </w:r>
      <w:r w:rsidRPr="2CC95B8D" w:rsidR="00B868B5">
        <w:t>T</w:t>
      </w:r>
      <w:r w:rsidRPr="2CC95B8D" w:rsidR="0FE58D07">
        <w:t>he</w:t>
      </w:r>
      <w:r w:rsidRPr="2CC95B8D" w:rsidR="3741B5CB">
        <w:t xml:space="preserve"> </w:t>
      </w:r>
      <w:r w:rsidRPr="2CC95B8D" w:rsidR="19370E88">
        <w:t xml:space="preserve">discussion </w:t>
      </w:r>
      <w:r w:rsidR="00356DB9">
        <w:t xml:space="preserve">also </w:t>
      </w:r>
      <w:r w:rsidRPr="2CC95B8D" w:rsidR="19370E88">
        <w:t xml:space="preserve">covered pricing </w:t>
      </w:r>
      <w:r w:rsidRPr="2CC95B8D" w:rsidR="0BEAE0DC">
        <w:t>differentiation</w:t>
      </w:r>
      <w:r w:rsidRPr="2CC95B8D" w:rsidR="19370E88">
        <w:t xml:space="preserve"> and</w:t>
      </w:r>
      <w:r w:rsidRPr="2CC95B8D" w:rsidR="0FE58D07">
        <w:t xml:space="preserve"> NDIS Commission has created </w:t>
      </w:r>
      <w:r w:rsidRPr="2CC95B8D" w:rsidR="249224C1">
        <w:t xml:space="preserve">a new team that </w:t>
      </w:r>
      <w:r w:rsidRPr="2CC95B8D" w:rsidR="0FE58D07">
        <w:t>focuse</w:t>
      </w:r>
      <w:r w:rsidRPr="2CC95B8D" w:rsidR="0B596C29">
        <w:t>s</w:t>
      </w:r>
      <w:r w:rsidRPr="2CC95B8D" w:rsidR="0FE58D07">
        <w:t xml:space="preserve"> on pricing concerns</w:t>
      </w:r>
      <w:r w:rsidRPr="2CC95B8D" w:rsidR="5A956477">
        <w:t xml:space="preserve">, </w:t>
      </w:r>
      <w:r w:rsidRPr="2CC95B8D" w:rsidR="0FE58D07">
        <w:t>email</w:t>
      </w:r>
      <w:r w:rsidRPr="2CC95B8D" w:rsidR="57E7745A">
        <w:t xml:space="preserve"> </w:t>
      </w:r>
      <w:hyperlink w:history="1" r:id="rId12">
        <w:r w:rsidRPr="2CC95B8D" w:rsidR="0FE58D07">
          <w:rPr>
            <w:rStyle w:val="Hyperlink"/>
          </w:rPr>
          <w:t>pricehelp@ndiscommission.gov.au</w:t>
        </w:r>
      </w:hyperlink>
      <w:r w:rsidRPr="2CC95B8D" w:rsidR="0FE58D07">
        <w:t xml:space="preserve"> </w:t>
      </w:r>
      <w:r w:rsidR="00CB2317">
        <w:t>.</w:t>
      </w:r>
      <w:r w:rsidR="00682220">
        <w:t xml:space="preserve"> </w:t>
      </w:r>
      <w:r w:rsidRPr="2CC95B8D" w:rsidR="6F70EEE1">
        <w:t xml:space="preserve">Another point of discussion was how </w:t>
      </w:r>
      <w:r w:rsidRPr="2CC95B8D" w:rsidR="0FE58D07">
        <w:t>participants can feel safe making a complaint</w:t>
      </w:r>
      <w:r w:rsidR="00BC5BB9">
        <w:t xml:space="preserve">, </w:t>
      </w:r>
      <w:r w:rsidR="00682220">
        <w:t xml:space="preserve">and </w:t>
      </w:r>
      <w:r w:rsidRPr="00682220" w:rsidR="002F2F52">
        <w:t xml:space="preserve">providers </w:t>
      </w:r>
      <w:r w:rsidRPr="00682220" w:rsidR="009C153C">
        <w:t>see</w:t>
      </w:r>
      <w:r w:rsidRPr="00682220" w:rsidR="00682220">
        <w:t>ing</w:t>
      </w:r>
      <w:r w:rsidRPr="00682220" w:rsidR="009C153C">
        <w:t xml:space="preserve"> </w:t>
      </w:r>
      <w:r w:rsidRPr="00682220" w:rsidR="002F2F52">
        <w:t>a complaint as an opportunity to improve their services</w:t>
      </w:r>
      <w:r w:rsidRPr="00682220" w:rsidR="0024580B">
        <w:t xml:space="preserve">. </w:t>
      </w:r>
      <w:r w:rsidR="00FD43E0">
        <w:t xml:space="preserve">Last year the NDIS Commission introduced changes to the complaints management process to prioritise urgent matters and resolve complaints more quickly.  The NDIS Commission will be implementing a new contact centre system this year which will improve wait times.   </w:t>
      </w:r>
      <w:r w:rsidRPr="2CC95B8D" w:rsidR="00FD43E0">
        <w:t>Complaint numbers are increasing to around 10% month on month as more people are aware that they can complain to the NDIS Commission.</w:t>
      </w:r>
    </w:p>
    <w:p w:rsidR="002F2F52" w:rsidP="00917AD9" w:rsidRDefault="002F2F52" w14:paraId="3AC8AD9A" w14:textId="77777777">
      <w:pPr>
        <w:widowControl/>
        <w:autoSpaceDE/>
        <w:autoSpaceDN/>
        <w:contextualSpacing/>
      </w:pPr>
    </w:p>
    <w:p w:rsidR="00813A29" w:rsidP="00917AD9" w:rsidRDefault="00917AD9" w14:paraId="3B7B3DDA" w14:textId="5DE32FE9">
      <w:pPr>
        <w:widowControl/>
        <w:autoSpaceDE/>
        <w:autoSpaceDN/>
        <w:contextualSpacing/>
        <w:rPr>
          <w:b/>
          <w:bCs/>
        </w:rPr>
      </w:pPr>
      <w:r w:rsidRPr="00917AD9">
        <w:rPr>
          <w:b/>
          <w:bCs/>
        </w:rPr>
        <w:t>T</w:t>
      </w:r>
      <w:r w:rsidRPr="00917AD9" w:rsidR="005B0CB0">
        <w:rPr>
          <w:b/>
          <w:bCs/>
        </w:rPr>
        <w:t xml:space="preserve">he </w:t>
      </w:r>
      <w:r w:rsidRPr="00917AD9">
        <w:rPr>
          <w:b/>
          <w:bCs/>
        </w:rPr>
        <w:t xml:space="preserve">Deputy Commissioner, Complaints and Engagement </w:t>
      </w:r>
      <w:r w:rsidRPr="00917AD9" w:rsidR="00770E56">
        <w:rPr>
          <w:b/>
          <w:bCs/>
        </w:rPr>
        <w:t>thanked all attendees.</w:t>
      </w:r>
      <w:r w:rsidRPr="00917AD9" w:rsidR="00813A29">
        <w:rPr>
          <w:b/>
          <w:bCs/>
        </w:rPr>
        <w:t xml:space="preserve"> </w:t>
      </w:r>
    </w:p>
    <w:p w:rsidR="00737B8E" w:rsidP="00917AD9" w:rsidRDefault="00737B8E" w14:paraId="67CDCE94" w14:textId="77777777">
      <w:pPr>
        <w:widowControl/>
        <w:autoSpaceDE/>
        <w:autoSpaceDN/>
        <w:contextualSpacing/>
        <w:rPr>
          <w:b/>
          <w:bCs/>
        </w:rPr>
      </w:pPr>
    </w:p>
    <w:sectPr w:rsidR="00737B8E" w:rsidSect="00770E56">
      <w:pgSz w:w="11910" w:h="16840" w:orient="portrait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F9C" w:rsidP="003F1444" w:rsidRDefault="002D7F9C" w14:paraId="5213E173" w14:textId="77777777">
      <w:r>
        <w:separator/>
      </w:r>
    </w:p>
  </w:endnote>
  <w:endnote w:type="continuationSeparator" w:id="0">
    <w:p w:rsidR="002D7F9C" w:rsidP="003F1444" w:rsidRDefault="002D7F9C" w14:paraId="6DD6DBCE" w14:textId="77777777">
      <w:r>
        <w:continuationSeparator/>
      </w:r>
    </w:p>
  </w:endnote>
  <w:endnote w:type="continuationNotice" w:id="1">
    <w:p w:rsidR="00437507" w:rsidRDefault="00437507" w14:paraId="3BF86F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F9C" w:rsidP="003F1444" w:rsidRDefault="002D7F9C" w14:paraId="3AAB6694" w14:textId="77777777">
      <w:r>
        <w:separator/>
      </w:r>
    </w:p>
  </w:footnote>
  <w:footnote w:type="continuationSeparator" w:id="0">
    <w:p w:rsidR="002D7F9C" w:rsidP="003F1444" w:rsidRDefault="002D7F9C" w14:paraId="5BE8CE16" w14:textId="77777777">
      <w:r>
        <w:continuationSeparator/>
      </w:r>
    </w:p>
  </w:footnote>
  <w:footnote w:type="continuationNotice" w:id="1">
    <w:p w:rsidR="00437507" w:rsidRDefault="00437507" w14:paraId="14368BB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2F1"/>
    <w:multiLevelType w:val="hybridMultilevel"/>
    <w:tmpl w:val="F666568E"/>
    <w:lvl w:ilvl="0" w:tplc="1E10BE12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2"/>
        <w:szCs w:val="22"/>
        <w:lang w:val="en-AU" w:eastAsia="en-US" w:bidi="ar-SA"/>
      </w:rPr>
    </w:lvl>
    <w:lvl w:ilvl="1" w:tplc="3D6498FA">
      <w:numFmt w:val="bullet"/>
      <w:lvlText w:val="•"/>
      <w:lvlJc w:val="left"/>
      <w:pPr>
        <w:ind w:left="1660" w:hanging="360"/>
      </w:pPr>
      <w:rPr>
        <w:rFonts w:hint="default"/>
        <w:lang w:val="en-AU" w:eastAsia="en-US" w:bidi="ar-SA"/>
      </w:rPr>
    </w:lvl>
    <w:lvl w:ilvl="2" w:tplc="53D0B6DC">
      <w:numFmt w:val="bullet"/>
      <w:lvlText w:val="•"/>
      <w:lvlJc w:val="left"/>
      <w:pPr>
        <w:ind w:left="2501" w:hanging="360"/>
      </w:pPr>
      <w:rPr>
        <w:rFonts w:hint="default"/>
        <w:lang w:val="en-AU" w:eastAsia="en-US" w:bidi="ar-SA"/>
      </w:rPr>
    </w:lvl>
    <w:lvl w:ilvl="3" w:tplc="8918E4A6">
      <w:numFmt w:val="bullet"/>
      <w:lvlText w:val="•"/>
      <w:lvlJc w:val="left"/>
      <w:pPr>
        <w:ind w:left="3341" w:hanging="360"/>
      </w:pPr>
      <w:rPr>
        <w:rFonts w:hint="default"/>
        <w:lang w:val="en-AU" w:eastAsia="en-US" w:bidi="ar-SA"/>
      </w:rPr>
    </w:lvl>
    <w:lvl w:ilvl="4" w:tplc="58D07506">
      <w:numFmt w:val="bullet"/>
      <w:lvlText w:val="•"/>
      <w:lvlJc w:val="left"/>
      <w:pPr>
        <w:ind w:left="4182" w:hanging="360"/>
      </w:pPr>
      <w:rPr>
        <w:rFonts w:hint="default"/>
        <w:lang w:val="en-AU" w:eastAsia="en-US" w:bidi="ar-SA"/>
      </w:rPr>
    </w:lvl>
    <w:lvl w:ilvl="5" w:tplc="D56C0C7A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0CE03608">
      <w:numFmt w:val="bullet"/>
      <w:lvlText w:val="•"/>
      <w:lvlJc w:val="left"/>
      <w:pPr>
        <w:ind w:left="5863" w:hanging="360"/>
      </w:pPr>
      <w:rPr>
        <w:rFonts w:hint="default"/>
        <w:lang w:val="en-AU" w:eastAsia="en-US" w:bidi="ar-SA"/>
      </w:rPr>
    </w:lvl>
    <w:lvl w:ilvl="7" w:tplc="5AD4F8EE">
      <w:numFmt w:val="bullet"/>
      <w:lvlText w:val="•"/>
      <w:lvlJc w:val="left"/>
      <w:pPr>
        <w:ind w:left="6704" w:hanging="360"/>
      </w:pPr>
      <w:rPr>
        <w:rFonts w:hint="default"/>
        <w:lang w:val="en-AU" w:eastAsia="en-US" w:bidi="ar-SA"/>
      </w:rPr>
    </w:lvl>
    <w:lvl w:ilvl="8" w:tplc="84D8BA52">
      <w:numFmt w:val="bullet"/>
      <w:lvlText w:val="•"/>
      <w:lvlJc w:val="left"/>
      <w:pPr>
        <w:ind w:left="7545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09EA1386"/>
    <w:multiLevelType w:val="hybridMultilevel"/>
    <w:tmpl w:val="42C4A676"/>
    <w:lvl w:ilvl="0" w:tplc="83B8C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33AE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D7E52B2">
      <w:start w:val="1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9649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F60E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9806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C0E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8EED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E85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76003AB"/>
    <w:multiLevelType w:val="hybridMultilevel"/>
    <w:tmpl w:val="B92C8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E363A60"/>
    <w:multiLevelType w:val="hybridMultilevel"/>
    <w:tmpl w:val="8BD292AE"/>
    <w:lvl w:ilvl="0" w:tplc="C2DAA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0A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3A00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D32A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E90F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52A4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A700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C7C5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E605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336768E"/>
    <w:multiLevelType w:val="hybridMultilevel"/>
    <w:tmpl w:val="62560BC8"/>
    <w:lvl w:ilvl="0" w:tplc="D5F841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49B2ACC8">
      <w:start w:val="1"/>
      <w:numFmt w:val="lowerLetter"/>
      <w:lvlText w:val="%2."/>
      <w:lvlJc w:val="left"/>
      <w:pPr>
        <w:ind w:left="1080" w:hanging="360"/>
      </w:pPr>
    </w:lvl>
    <w:lvl w:ilvl="2" w:tplc="E502FF60">
      <w:start w:val="1"/>
      <w:numFmt w:val="lowerRoman"/>
      <w:lvlText w:val="%3."/>
      <w:lvlJc w:val="right"/>
      <w:pPr>
        <w:ind w:left="1800" w:hanging="180"/>
      </w:pPr>
    </w:lvl>
    <w:lvl w:ilvl="3" w:tplc="939A08A6">
      <w:start w:val="1"/>
      <w:numFmt w:val="decimal"/>
      <w:lvlText w:val="%4."/>
      <w:lvlJc w:val="left"/>
      <w:pPr>
        <w:ind w:left="2520" w:hanging="360"/>
      </w:pPr>
    </w:lvl>
    <w:lvl w:ilvl="4" w:tplc="41D6325C">
      <w:start w:val="1"/>
      <w:numFmt w:val="lowerLetter"/>
      <w:lvlText w:val="%5."/>
      <w:lvlJc w:val="left"/>
      <w:pPr>
        <w:ind w:left="3240" w:hanging="360"/>
      </w:pPr>
    </w:lvl>
    <w:lvl w:ilvl="5" w:tplc="70C0F394">
      <w:start w:val="1"/>
      <w:numFmt w:val="lowerRoman"/>
      <w:lvlText w:val="%6."/>
      <w:lvlJc w:val="right"/>
      <w:pPr>
        <w:ind w:left="3960" w:hanging="180"/>
      </w:pPr>
    </w:lvl>
    <w:lvl w:ilvl="6" w:tplc="F5A8DC5E">
      <w:start w:val="1"/>
      <w:numFmt w:val="decimal"/>
      <w:lvlText w:val="%7."/>
      <w:lvlJc w:val="left"/>
      <w:pPr>
        <w:ind w:left="4680" w:hanging="360"/>
      </w:pPr>
    </w:lvl>
    <w:lvl w:ilvl="7" w:tplc="B17EC9F6">
      <w:start w:val="1"/>
      <w:numFmt w:val="lowerLetter"/>
      <w:lvlText w:val="%8."/>
      <w:lvlJc w:val="left"/>
      <w:pPr>
        <w:ind w:left="5400" w:hanging="360"/>
      </w:pPr>
    </w:lvl>
    <w:lvl w:ilvl="8" w:tplc="94945B1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162A0"/>
    <w:multiLevelType w:val="hybridMultilevel"/>
    <w:tmpl w:val="13CAB0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EE6A34"/>
    <w:multiLevelType w:val="hybridMultilevel"/>
    <w:tmpl w:val="58EA6322"/>
    <w:lvl w:ilvl="0" w:tplc="AC9A0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896E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556C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37CB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36E3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F9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47A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032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B03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32221B3A"/>
    <w:multiLevelType w:val="hybridMultilevel"/>
    <w:tmpl w:val="FFFFFFFF"/>
    <w:lvl w:ilvl="0" w:tplc="8A30D32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9F60E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74CB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D6E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1CF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C33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BC57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E045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5466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C93819"/>
    <w:multiLevelType w:val="hybridMultilevel"/>
    <w:tmpl w:val="CEA05F7A"/>
    <w:lvl w:ilvl="0" w:tplc="6F0C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B1D7B3"/>
    <w:multiLevelType w:val="hybridMultilevel"/>
    <w:tmpl w:val="FFFFFFFF"/>
    <w:lvl w:ilvl="0" w:tplc="987C6F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B8B3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6ED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D23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0EC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AA5C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A3C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8ED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6050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157F0"/>
    <w:multiLevelType w:val="hybridMultilevel"/>
    <w:tmpl w:val="902090D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87779D2"/>
    <w:multiLevelType w:val="hybridMultilevel"/>
    <w:tmpl w:val="79C6147C"/>
    <w:lvl w:ilvl="0" w:tplc="538E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D98B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414A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5984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C9A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554E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3948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2500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A14C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3FF85A6E"/>
    <w:multiLevelType w:val="hybridMultilevel"/>
    <w:tmpl w:val="F3B61D8E"/>
    <w:lvl w:ilvl="0" w:tplc="48AEA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90C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B3E5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9E4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3427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3C8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EF48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29AF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C54F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428C3B71"/>
    <w:multiLevelType w:val="hybridMultilevel"/>
    <w:tmpl w:val="38A8DA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BC3883"/>
    <w:multiLevelType w:val="hybridMultilevel"/>
    <w:tmpl w:val="75D03D26"/>
    <w:lvl w:ilvl="0" w:tplc="6F0C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986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20EA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C8C3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5A4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CFE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C4CA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71A7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06C7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58615703"/>
    <w:multiLevelType w:val="multilevel"/>
    <w:tmpl w:val="803CF862"/>
    <w:numStyleLink w:val="List1Numbered"/>
  </w:abstractNum>
  <w:abstractNum w:abstractNumId="17" w15:restartNumberingAfterBreak="0">
    <w:nsid w:val="5A941C99"/>
    <w:multiLevelType w:val="hybridMultilevel"/>
    <w:tmpl w:val="61A694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1E44FC"/>
    <w:multiLevelType w:val="hybridMultilevel"/>
    <w:tmpl w:val="571C3194"/>
    <w:lvl w:ilvl="0" w:tplc="6F0C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736BD1"/>
    <w:multiLevelType w:val="hybridMultilevel"/>
    <w:tmpl w:val="DEFAD136"/>
    <w:lvl w:ilvl="0" w:tplc="7DC46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29E7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F6E5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1AE3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906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49E6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D728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5A4D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360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5D5D79CC"/>
    <w:multiLevelType w:val="hybridMultilevel"/>
    <w:tmpl w:val="9A2C0A54"/>
    <w:lvl w:ilvl="0" w:tplc="920A12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3EB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16CA86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D4C3D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D4DBF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766A16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708D8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98D7C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2D8FC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247BC2"/>
    <w:multiLevelType w:val="hybridMultilevel"/>
    <w:tmpl w:val="146497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7D45F7"/>
    <w:multiLevelType w:val="hybridMultilevel"/>
    <w:tmpl w:val="D02CA5E6"/>
    <w:lvl w:ilvl="0" w:tplc="08342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3B6C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BC49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4A0C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308C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9CE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D682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15AC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2585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3" w15:restartNumberingAfterBreak="0">
    <w:nsid w:val="6959E154"/>
    <w:multiLevelType w:val="hybridMultilevel"/>
    <w:tmpl w:val="FFFFFFFF"/>
    <w:lvl w:ilvl="0" w:tplc="48C88E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86059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886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5C55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6C2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56CC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30D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7EF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9A0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974A8"/>
    <w:multiLevelType w:val="hybridMultilevel"/>
    <w:tmpl w:val="417C9E28"/>
    <w:lvl w:ilvl="0" w:tplc="FAEE0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C5E8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87824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BA2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8F6A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1704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30C7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230A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7C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6BEF06EE"/>
    <w:multiLevelType w:val="hybridMultilevel"/>
    <w:tmpl w:val="11B0DC18"/>
    <w:lvl w:ilvl="0" w:tplc="255C9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DDE8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634C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88F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43C3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E94D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6BED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090A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0BEC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 w15:restartNumberingAfterBreak="0">
    <w:nsid w:val="735B28FB"/>
    <w:multiLevelType w:val="hybridMultilevel"/>
    <w:tmpl w:val="1E980B0E"/>
    <w:lvl w:ilvl="0" w:tplc="AF96B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8CD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74A89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72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5CA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B9CE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F422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76E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B324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color w:val="85367B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hint="default" w:ascii="Arial" w:hAnsi="Arial"/>
        <w:color w:val="85367B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hint="default" w:ascii="Arial" w:hAnsi="Arial"/>
        <w:color w:val="85367B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403565D"/>
    <w:multiLevelType w:val="hybridMultilevel"/>
    <w:tmpl w:val="FC8C3434"/>
    <w:lvl w:ilvl="0" w:tplc="6F0C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90345E5"/>
    <w:multiLevelType w:val="hybridMultilevel"/>
    <w:tmpl w:val="54C439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3809962">
    <w:abstractNumId w:val="0"/>
  </w:num>
  <w:num w:numId="2" w16cid:durableId="758136344">
    <w:abstractNumId w:val="6"/>
  </w:num>
  <w:num w:numId="3" w16cid:durableId="1155995622">
    <w:abstractNumId w:val="6"/>
  </w:num>
  <w:num w:numId="4" w16cid:durableId="1367369744">
    <w:abstractNumId w:val="21"/>
  </w:num>
  <w:num w:numId="5" w16cid:durableId="89350181">
    <w:abstractNumId w:val="21"/>
  </w:num>
  <w:num w:numId="6" w16cid:durableId="2110656811">
    <w:abstractNumId w:val="27"/>
  </w:num>
  <w:num w:numId="7" w16cid:durableId="1972906978">
    <w:abstractNumId w:val="17"/>
  </w:num>
  <w:num w:numId="8" w16cid:durableId="788208335">
    <w:abstractNumId w:val="11"/>
  </w:num>
  <w:num w:numId="9" w16cid:durableId="1479031529">
    <w:abstractNumId w:val="20"/>
  </w:num>
  <w:num w:numId="10" w16cid:durableId="435683752">
    <w:abstractNumId w:val="29"/>
  </w:num>
  <w:num w:numId="11" w16cid:durableId="846020707">
    <w:abstractNumId w:val="14"/>
  </w:num>
  <w:num w:numId="12" w16cid:durableId="497884258">
    <w:abstractNumId w:val="12"/>
  </w:num>
  <w:num w:numId="13" w16cid:durableId="1523788440">
    <w:abstractNumId w:val="15"/>
  </w:num>
  <w:num w:numId="14" w16cid:durableId="518393392">
    <w:abstractNumId w:val="4"/>
  </w:num>
  <w:num w:numId="15" w16cid:durableId="1765107737">
    <w:abstractNumId w:val="28"/>
  </w:num>
  <w:num w:numId="16" w16cid:durableId="154107136">
    <w:abstractNumId w:val="7"/>
  </w:num>
  <w:num w:numId="17" w16cid:durableId="430273898">
    <w:abstractNumId w:val="18"/>
  </w:num>
  <w:num w:numId="18" w16cid:durableId="1370908826">
    <w:abstractNumId w:val="1"/>
  </w:num>
  <w:num w:numId="19" w16cid:durableId="1510481805">
    <w:abstractNumId w:val="9"/>
  </w:num>
  <w:num w:numId="20" w16cid:durableId="2055542906">
    <w:abstractNumId w:val="22"/>
  </w:num>
  <w:num w:numId="21" w16cid:durableId="2029210959">
    <w:abstractNumId w:val="24"/>
  </w:num>
  <w:num w:numId="22" w16cid:durableId="43914386">
    <w:abstractNumId w:val="25"/>
  </w:num>
  <w:num w:numId="23" w16cid:durableId="763499852">
    <w:abstractNumId w:val="19"/>
  </w:num>
  <w:num w:numId="24" w16cid:durableId="1047296960">
    <w:abstractNumId w:val="13"/>
  </w:num>
  <w:num w:numId="25" w16cid:durableId="1254049192">
    <w:abstractNumId w:val="2"/>
  </w:num>
  <w:num w:numId="26" w16cid:durableId="115834169">
    <w:abstractNumId w:val="3"/>
  </w:num>
  <w:num w:numId="27" w16cid:durableId="486282325">
    <w:abstractNumId w:val="16"/>
  </w:num>
  <w:num w:numId="28" w16cid:durableId="582758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7778192">
    <w:abstractNumId w:val="26"/>
  </w:num>
  <w:num w:numId="30" w16cid:durableId="8066231">
    <w:abstractNumId w:val="10"/>
  </w:num>
  <w:num w:numId="31" w16cid:durableId="1102410041">
    <w:abstractNumId w:val="8"/>
  </w:num>
  <w:num w:numId="32" w16cid:durableId="18038413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30"/>
    <w:rsid w:val="000017C8"/>
    <w:rsid w:val="00004610"/>
    <w:rsid w:val="00016255"/>
    <w:rsid w:val="00016F0C"/>
    <w:rsid w:val="00020522"/>
    <w:rsid w:val="00023CA3"/>
    <w:rsid w:val="0002562F"/>
    <w:rsid w:val="00025CDD"/>
    <w:rsid w:val="00033863"/>
    <w:rsid w:val="00036F77"/>
    <w:rsid w:val="000514EC"/>
    <w:rsid w:val="00062E46"/>
    <w:rsid w:val="00064093"/>
    <w:rsid w:val="000666E2"/>
    <w:rsid w:val="000760B0"/>
    <w:rsid w:val="00080B84"/>
    <w:rsid w:val="000827A2"/>
    <w:rsid w:val="00085BFD"/>
    <w:rsid w:val="000867FE"/>
    <w:rsid w:val="00090828"/>
    <w:rsid w:val="00097FF9"/>
    <w:rsid w:val="000A064E"/>
    <w:rsid w:val="000A157B"/>
    <w:rsid w:val="000A17EE"/>
    <w:rsid w:val="000A6BF8"/>
    <w:rsid w:val="000B1679"/>
    <w:rsid w:val="000B6DE0"/>
    <w:rsid w:val="000C6D16"/>
    <w:rsid w:val="000D6367"/>
    <w:rsid w:val="000D7A12"/>
    <w:rsid w:val="000E55D7"/>
    <w:rsid w:val="000F3C46"/>
    <w:rsid w:val="00105286"/>
    <w:rsid w:val="0010559C"/>
    <w:rsid w:val="00105833"/>
    <w:rsid w:val="00105F00"/>
    <w:rsid w:val="00106A71"/>
    <w:rsid w:val="00110C0A"/>
    <w:rsid w:val="001115AB"/>
    <w:rsid w:val="00112D39"/>
    <w:rsid w:val="00112F3B"/>
    <w:rsid w:val="00120946"/>
    <w:rsid w:val="001255BB"/>
    <w:rsid w:val="00136D1D"/>
    <w:rsid w:val="00137C5F"/>
    <w:rsid w:val="00137EED"/>
    <w:rsid w:val="00142FF1"/>
    <w:rsid w:val="00143EB9"/>
    <w:rsid w:val="00145CF1"/>
    <w:rsid w:val="001470C1"/>
    <w:rsid w:val="00147EAC"/>
    <w:rsid w:val="00152B5B"/>
    <w:rsid w:val="001560AA"/>
    <w:rsid w:val="00156E09"/>
    <w:rsid w:val="001574D4"/>
    <w:rsid w:val="0016300E"/>
    <w:rsid w:val="00163634"/>
    <w:rsid w:val="0016733B"/>
    <w:rsid w:val="001678C5"/>
    <w:rsid w:val="00167D10"/>
    <w:rsid w:val="00173812"/>
    <w:rsid w:val="00173BE1"/>
    <w:rsid w:val="001755A7"/>
    <w:rsid w:val="00176D98"/>
    <w:rsid w:val="001770D8"/>
    <w:rsid w:val="0018406E"/>
    <w:rsid w:val="0018477B"/>
    <w:rsid w:val="00185A4B"/>
    <w:rsid w:val="001861AA"/>
    <w:rsid w:val="001869BC"/>
    <w:rsid w:val="00190ACD"/>
    <w:rsid w:val="00195A24"/>
    <w:rsid w:val="00195C28"/>
    <w:rsid w:val="001A05F3"/>
    <w:rsid w:val="001A06C4"/>
    <w:rsid w:val="001A0E4E"/>
    <w:rsid w:val="001B5C0E"/>
    <w:rsid w:val="001B7148"/>
    <w:rsid w:val="001C413F"/>
    <w:rsid w:val="001C549F"/>
    <w:rsid w:val="001C7509"/>
    <w:rsid w:val="001D11D2"/>
    <w:rsid w:val="001D4599"/>
    <w:rsid w:val="001E005C"/>
    <w:rsid w:val="001E4536"/>
    <w:rsid w:val="001F0E31"/>
    <w:rsid w:val="001F3CDB"/>
    <w:rsid w:val="00204329"/>
    <w:rsid w:val="0020453A"/>
    <w:rsid w:val="00214BB0"/>
    <w:rsid w:val="0021688B"/>
    <w:rsid w:val="00217604"/>
    <w:rsid w:val="00221051"/>
    <w:rsid w:val="00222A62"/>
    <w:rsid w:val="00223F4C"/>
    <w:rsid w:val="00230E55"/>
    <w:rsid w:val="00232093"/>
    <w:rsid w:val="002324A2"/>
    <w:rsid w:val="002341B2"/>
    <w:rsid w:val="00235313"/>
    <w:rsid w:val="00240754"/>
    <w:rsid w:val="002418AD"/>
    <w:rsid w:val="0024580B"/>
    <w:rsid w:val="00257872"/>
    <w:rsid w:val="00261AAA"/>
    <w:rsid w:val="00282E20"/>
    <w:rsid w:val="00295DA0"/>
    <w:rsid w:val="002A053F"/>
    <w:rsid w:val="002A3624"/>
    <w:rsid w:val="002A36C3"/>
    <w:rsid w:val="002A3EFB"/>
    <w:rsid w:val="002A752E"/>
    <w:rsid w:val="002B22AD"/>
    <w:rsid w:val="002B30B9"/>
    <w:rsid w:val="002B5BDA"/>
    <w:rsid w:val="002B738E"/>
    <w:rsid w:val="002B766E"/>
    <w:rsid w:val="002C0B18"/>
    <w:rsid w:val="002C0EF5"/>
    <w:rsid w:val="002C187F"/>
    <w:rsid w:val="002C76E9"/>
    <w:rsid w:val="002D5246"/>
    <w:rsid w:val="002D7F9C"/>
    <w:rsid w:val="002E0140"/>
    <w:rsid w:val="002E2C8E"/>
    <w:rsid w:val="002E712E"/>
    <w:rsid w:val="002F2AC2"/>
    <w:rsid w:val="002F2F52"/>
    <w:rsid w:val="002F62CE"/>
    <w:rsid w:val="00304AC9"/>
    <w:rsid w:val="003076FB"/>
    <w:rsid w:val="00311CA8"/>
    <w:rsid w:val="003140B2"/>
    <w:rsid w:val="003148A3"/>
    <w:rsid w:val="00321B6C"/>
    <w:rsid w:val="00321C95"/>
    <w:rsid w:val="00330189"/>
    <w:rsid w:val="00330C46"/>
    <w:rsid w:val="003312EB"/>
    <w:rsid w:val="003331BD"/>
    <w:rsid w:val="00336411"/>
    <w:rsid w:val="00337EE9"/>
    <w:rsid w:val="00346652"/>
    <w:rsid w:val="00347177"/>
    <w:rsid w:val="00351563"/>
    <w:rsid w:val="00351612"/>
    <w:rsid w:val="00351EC5"/>
    <w:rsid w:val="00352628"/>
    <w:rsid w:val="00354D2D"/>
    <w:rsid w:val="00356DB9"/>
    <w:rsid w:val="00357840"/>
    <w:rsid w:val="00360F26"/>
    <w:rsid w:val="0036157B"/>
    <w:rsid w:val="00364B94"/>
    <w:rsid w:val="00373D24"/>
    <w:rsid w:val="00374C7A"/>
    <w:rsid w:val="00380CD2"/>
    <w:rsid w:val="00383E07"/>
    <w:rsid w:val="00386FEB"/>
    <w:rsid w:val="003900E5"/>
    <w:rsid w:val="003A2ADA"/>
    <w:rsid w:val="003A2F02"/>
    <w:rsid w:val="003A50EC"/>
    <w:rsid w:val="003B0592"/>
    <w:rsid w:val="003B448B"/>
    <w:rsid w:val="003B495B"/>
    <w:rsid w:val="003B5EF4"/>
    <w:rsid w:val="003C3D96"/>
    <w:rsid w:val="003D138A"/>
    <w:rsid w:val="003D1556"/>
    <w:rsid w:val="003D5575"/>
    <w:rsid w:val="003D73B0"/>
    <w:rsid w:val="003F1403"/>
    <w:rsid w:val="003F1444"/>
    <w:rsid w:val="003F1C94"/>
    <w:rsid w:val="003F6A42"/>
    <w:rsid w:val="003F722A"/>
    <w:rsid w:val="00400821"/>
    <w:rsid w:val="00405306"/>
    <w:rsid w:val="004069F4"/>
    <w:rsid w:val="00410309"/>
    <w:rsid w:val="00411114"/>
    <w:rsid w:val="004118A6"/>
    <w:rsid w:val="00411ABB"/>
    <w:rsid w:val="00416CD7"/>
    <w:rsid w:val="00417658"/>
    <w:rsid w:val="0041769B"/>
    <w:rsid w:val="00417F3C"/>
    <w:rsid w:val="00422426"/>
    <w:rsid w:val="004233E5"/>
    <w:rsid w:val="004234CE"/>
    <w:rsid w:val="00432558"/>
    <w:rsid w:val="0043393F"/>
    <w:rsid w:val="004351F7"/>
    <w:rsid w:val="00437507"/>
    <w:rsid w:val="00440885"/>
    <w:rsid w:val="004572BF"/>
    <w:rsid w:val="00462E79"/>
    <w:rsid w:val="00463A53"/>
    <w:rsid w:val="00467B2D"/>
    <w:rsid w:val="00467E83"/>
    <w:rsid w:val="00480693"/>
    <w:rsid w:val="00481EC9"/>
    <w:rsid w:val="0049197E"/>
    <w:rsid w:val="004920A2"/>
    <w:rsid w:val="00492765"/>
    <w:rsid w:val="00493396"/>
    <w:rsid w:val="00496DDC"/>
    <w:rsid w:val="004A0570"/>
    <w:rsid w:val="004A26F9"/>
    <w:rsid w:val="004A2869"/>
    <w:rsid w:val="004A2E38"/>
    <w:rsid w:val="004A6A29"/>
    <w:rsid w:val="004B4383"/>
    <w:rsid w:val="004B477D"/>
    <w:rsid w:val="004B6BCD"/>
    <w:rsid w:val="004C180A"/>
    <w:rsid w:val="004C42E2"/>
    <w:rsid w:val="004C76B7"/>
    <w:rsid w:val="004D29BD"/>
    <w:rsid w:val="004D5F87"/>
    <w:rsid w:val="004D6E49"/>
    <w:rsid w:val="004E0F3A"/>
    <w:rsid w:val="004E16AE"/>
    <w:rsid w:val="004E4CCD"/>
    <w:rsid w:val="004F272A"/>
    <w:rsid w:val="004F2E4D"/>
    <w:rsid w:val="00510859"/>
    <w:rsid w:val="00510BDE"/>
    <w:rsid w:val="005143B8"/>
    <w:rsid w:val="00515236"/>
    <w:rsid w:val="00515B16"/>
    <w:rsid w:val="00517AD6"/>
    <w:rsid w:val="00523F85"/>
    <w:rsid w:val="00527293"/>
    <w:rsid w:val="00546D2E"/>
    <w:rsid w:val="005517C1"/>
    <w:rsid w:val="0055211B"/>
    <w:rsid w:val="00552491"/>
    <w:rsid w:val="005547CB"/>
    <w:rsid w:val="005558FD"/>
    <w:rsid w:val="00556A21"/>
    <w:rsid w:val="005628E4"/>
    <w:rsid w:val="00563632"/>
    <w:rsid w:val="0056439D"/>
    <w:rsid w:val="005677C1"/>
    <w:rsid w:val="00574001"/>
    <w:rsid w:val="00575C16"/>
    <w:rsid w:val="005765E0"/>
    <w:rsid w:val="005844CF"/>
    <w:rsid w:val="00586834"/>
    <w:rsid w:val="00592E8C"/>
    <w:rsid w:val="00593341"/>
    <w:rsid w:val="00596F23"/>
    <w:rsid w:val="00597018"/>
    <w:rsid w:val="00597545"/>
    <w:rsid w:val="005A0C43"/>
    <w:rsid w:val="005A3F4A"/>
    <w:rsid w:val="005B0CB0"/>
    <w:rsid w:val="005B2716"/>
    <w:rsid w:val="005B7C82"/>
    <w:rsid w:val="005C0E1B"/>
    <w:rsid w:val="005C4C4A"/>
    <w:rsid w:val="005C600E"/>
    <w:rsid w:val="005C7548"/>
    <w:rsid w:val="005D1E32"/>
    <w:rsid w:val="005D7D66"/>
    <w:rsid w:val="005E0892"/>
    <w:rsid w:val="005E6185"/>
    <w:rsid w:val="005E61B2"/>
    <w:rsid w:val="005F1210"/>
    <w:rsid w:val="005F76C2"/>
    <w:rsid w:val="0061317D"/>
    <w:rsid w:val="00622713"/>
    <w:rsid w:val="00624CAA"/>
    <w:rsid w:val="006324B5"/>
    <w:rsid w:val="00633D57"/>
    <w:rsid w:val="006373B0"/>
    <w:rsid w:val="00641C60"/>
    <w:rsid w:val="006462D1"/>
    <w:rsid w:val="00646BE5"/>
    <w:rsid w:val="0064753D"/>
    <w:rsid w:val="00655C68"/>
    <w:rsid w:val="006657F4"/>
    <w:rsid w:val="006675B1"/>
    <w:rsid w:val="00671124"/>
    <w:rsid w:val="00676DAA"/>
    <w:rsid w:val="00681751"/>
    <w:rsid w:val="00682220"/>
    <w:rsid w:val="00683DE9"/>
    <w:rsid w:val="00687B9C"/>
    <w:rsid w:val="00693F95"/>
    <w:rsid w:val="006965E8"/>
    <w:rsid w:val="006A122E"/>
    <w:rsid w:val="006A7B80"/>
    <w:rsid w:val="006B1F13"/>
    <w:rsid w:val="006B218D"/>
    <w:rsid w:val="006B763A"/>
    <w:rsid w:val="006C196E"/>
    <w:rsid w:val="006C19B9"/>
    <w:rsid w:val="006C518C"/>
    <w:rsid w:val="006D1046"/>
    <w:rsid w:val="006D2CB1"/>
    <w:rsid w:val="006E080F"/>
    <w:rsid w:val="006E09A4"/>
    <w:rsid w:val="006E1352"/>
    <w:rsid w:val="006E247D"/>
    <w:rsid w:val="006E36FB"/>
    <w:rsid w:val="006F159B"/>
    <w:rsid w:val="006F4459"/>
    <w:rsid w:val="006F6DF5"/>
    <w:rsid w:val="006F70F1"/>
    <w:rsid w:val="006F73F2"/>
    <w:rsid w:val="007001D0"/>
    <w:rsid w:val="007015B4"/>
    <w:rsid w:val="0070306C"/>
    <w:rsid w:val="00706E8A"/>
    <w:rsid w:val="00720534"/>
    <w:rsid w:val="00733113"/>
    <w:rsid w:val="00737B8E"/>
    <w:rsid w:val="00741599"/>
    <w:rsid w:val="00743A65"/>
    <w:rsid w:val="00744650"/>
    <w:rsid w:val="0075239C"/>
    <w:rsid w:val="0075409C"/>
    <w:rsid w:val="007643DB"/>
    <w:rsid w:val="00766055"/>
    <w:rsid w:val="00770023"/>
    <w:rsid w:val="007706EB"/>
    <w:rsid w:val="00770E56"/>
    <w:rsid w:val="007717A1"/>
    <w:rsid w:val="00772AFB"/>
    <w:rsid w:val="00772D30"/>
    <w:rsid w:val="0077387B"/>
    <w:rsid w:val="00776B10"/>
    <w:rsid w:val="007778D8"/>
    <w:rsid w:val="00782496"/>
    <w:rsid w:val="0078729C"/>
    <w:rsid w:val="007905DF"/>
    <w:rsid w:val="007A3D43"/>
    <w:rsid w:val="007A4E99"/>
    <w:rsid w:val="007A6203"/>
    <w:rsid w:val="007B133B"/>
    <w:rsid w:val="007B403E"/>
    <w:rsid w:val="007C6095"/>
    <w:rsid w:val="007D5775"/>
    <w:rsid w:val="007D627D"/>
    <w:rsid w:val="007D724E"/>
    <w:rsid w:val="007E15D1"/>
    <w:rsid w:val="007E1E41"/>
    <w:rsid w:val="007E6246"/>
    <w:rsid w:val="007E684D"/>
    <w:rsid w:val="007E7A6D"/>
    <w:rsid w:val="007E7B18"/>
    <w:rsid w:val="007F03CE"/>
    <w:rsid w:val="00803B8A"/>
    <w:rsid w:val="00813A29"/>
    <w:rsid w:val="00814AAA"/>
    <w:rsid w:val="00816635"/>
    <w:rsid w:val="00816BB7"/>
    <w:rsid w:val="00824C9A"/>
    <w:rsid w:val="00832266"/>
    <w:rsid w:val="00832D22"/>
    <w:rsid w:val="008443AA"/>
    <w:rsid w:val="00847DC9"/>
    <w:rsid w:val="00853830"/>
    <w:rsid w:val="00855014"/>
    <w:rsid w:val="008630D6"/>
    <w:rsid w:val="00863B9D"/>
    <w:rsid w:val="0086663C"/>
    <w:rsid w:val="0087304C"/>
    <w:rsid w:val="008832B7"/>
    <w:rsid w:val="00884D48"/>
    <w:rsid w:val="00891F4C"/>
    <w:rsid w:val="008946B8"/>
    <w:rsid w:val="008A05CD"/>
    <w:rsid w:val="008A286A"/>
    <w:rsid w:val="008A2EF8"/>
    <w:rsid w:val="008A49AE"/>
    <w:rsid w:val="008A54BA"/>
    <w:rsid w:val="008B1FE5"/>
    <w:rsid w:val="008B2F8E"/>
    <w:rsid w:val="008B5826"/>
    <w:rsid w:val="008C394D"/>
    <w:rsid w:val="008C49F7"/>
    <w:rsid w:val="008C57FF"/>
    <w:rsid w:val="008C6DDE"/>
    <w:rsid w:val="008D01C1"/>
    <w:rsid w:val="008D5041"/>
    <w:rsid w:val="008D6346"/>
    <w:rsid w:val="008D79E3"/>
    <w:rsid w:val="008E5419"/>
    <w:rsid w:val="008E7EEB"/>
    <w:rsid w:val="008F384F"/>
    <w:rsid w:val="009119C2"/>
    <w:rsid w:val="009129DF"/>
    <w:rsid w:val="00912E79"/>
    <w:rsid w:val="009140A0"/>
    <w:rsid w:val="009164D3"/>
    <w:rsid w:val="009172C8"/>
    <w:rsid w:val="00917AD9"/>
    <w:rsid w:val="00924E46"/>
    <w:rsid w:val="0093422F"/>
    <w:rsid w:val="009355A6"/>
    <w:rsid w:val="009475C4"/>
    <w:rsid w:val="009543D5"/>
    <w:rsid w:val="0095449D"/>
    <w:rsid w:val="00970E37"/>
    <w:rsid w:val="00972038"/>
    <w:rsid w:val="00974C54"/>
    <w:rsid w:val="00976733"/>
    <w:rsid w:val="00983821"/>
    <w:rsid w:val="009842EC"/>
    <w:rsid w:val="009851A1"/>
    <w:rsid w:val="00991AC1"/>
    <w:rsid w:val="009A7320"/>
    <w:rsid w:val="009A7F51"/>
    <w:rsid w:val="009B0036"/>
    <w:rsid w:val="009B3FF3"/>
    <w:rsid w:val="009C153C"/>
    <w:rsid w:val="009C36DF"/>
    <w:rsid w:val="009C6AE7"/>
    <w:rsid w:val="009C727F"/>
    <w:rsid w:val="009D2A29"/>
    <w:rsid w:val="009D4F0D"/>
    <w:rsid w:val="009E3DF2"/>
    <w:rsid w:val="009F02A6"/>
    <w:rsid w:val="009F03AB"/>
    <w:rsid w:val="009F15D9"/>
    <w:rsid w:val="009F1626"/>
    <w:rsid w:val="009F434F"/>
    <w:rsid w:val="009F738C"/>
    <w:rsid w:val="00A00735"/>
    <w:rsid w:val="00A037B7"/>
    <w:rsid w:val="00A04940"/>
    <w:rsid w:val="00A05C07"/>
    <w:rsid w:val="00A12089"/>
    <w:rsid w:val="00A151D9"/>
    <w:rsid w:val="00A17466"/>
    <w:rsid w:val="00A22FD9"/>
    <w:rsid w:val="00A301B9"/>
    <w:rsid w:val="00A31858"/>
    <w:rsid w:val="00A31B52"/>
    <w:rsid w:val="00A32094"/>
    <w:rsid w:val="00A438D7"/>
    <w:rsid w:val="00A44FF9"/>
    <w:rsid w:val="00A45309"/>
    <w:rsid w:val="00A47A92"/>
    <w:rsid w:val="00A50395"/>
    <w:rsid w:val="00A55AAA"/>
    <w:rsid w:val="00A566FA"/>
    <w:rsid w:val="00A56BCB"/>
    <w:rsid w:val="00A732E8"/>
    <w:rsid w:val="00A76D59"/>
    <w:rsid w:val="00A810FB"/>
    <w:rsid w:val="00A81ADF"/>
    <w:rsid w:val="00A854F2"/>
    <w:rsid w:val="00A94AE0"/>
    <w:rsid w:val="00A94FE2"/>
    <w:rsid w:val="00AA09EF"/>
    <w:rsid w:val="00AA1669"/>
    <w:rsid w:val="00AA378D"/>
    <w:rsid w:val="00AA51C1"/>
    <w:rsid w:val="00AA5E47"/>
    <w:rsid w:val="00AB08CA"/>
    <w:rsid w:val="00AB1FF9"/>
    <w:rsid w:val="00AB55B7"/>
    <w:rsid w:val="00AB6538"/>
    <w:rsid w:val="00AB6766"/>
    <w:rsid w:val="00AC205E"/>
    <w:rsid w:val="00AD1E9B"/>
    <w:rsid w:val="00AE18E8"/>
    <w:rsid w:val="00AE50D6"/>
    <w:rsid w:val="00AE6A3E"/>
    <w:rsid w:val="00AF1327"/>
    <w:rsid w:val="00B00BFA"/>
    <w:rsid w:val="00B033B0"/>
    <w:rsid w:val="00B105B2"/>
    <w:rsid w:val="00B11C08"/>
    <w:rsid w:val="00B1415A"/>
    <w:rsid w:val="00B23B4D"/>
    <w:rsid w:val="00B24C72"/>
    <w:rsid w:val="00B2635E"/>
    <w:rsid w:val="00B34E9E"/>
    <w:rsid w:val="00B3763F"/>
    <w:rsid w:val="00B37E5F"/>
    <w:rsid w:val="00B4004B"/>
    <w:rsid w:val="00B402AD"/>
    <w:rsid w:val="00B41BBB"/>
    <w:rsid w:val="00B46E97"/>
    <w:rsid w:val="00B47DA6"/>
    <w:rsid w:val="00B5154F"/>
    <w:rsid w:val="00B52B52"/>
    <w:rsid w:val="00B54333"/>
    <w:rsid w:val="00B568F3"/>
    <w:rsid w:val="00B57C36"/>
    <w:rsid w:val="00B74121"/>
    <w:rsid w:val="00B84538"/>
    <w:rsid w:val="00B868B5"/>
    <w:rsid w:val="00BA26EE"/>
    <w:rsid w:val="00BA33E3"/>
    <w:rsid w:val="00BA3DB0"/>
    <w:rsid w:val="00BA4785"/>
    <w:rsid w:val="00BB646A"/>
    <w:rsid w:val="00BC473A"/>
    <w:rsid w:val="00BC5BB9"/>
    <w:rsid w:val="00BD227A"/>
    <w:rsid w:val="00BD332D"/>
    <w:rsid w:val="00BD467B"/>
    <w:rsid w:val="00BE21BB"/>
    <w:rsid w:val="00BE28F6"/>
    <w:rsid w:val="00BE423E"/>
    <w:rsid w:val="00BF5D79"/>
    <w:rsid w:val="00C01393"/>
    <w:rsid w:val="00C06903"/>
    <w:rsid w:val="00C165B7"/>
    <w:rsid w:val="00C2427D"/>
    <w:rsid w:val="00C254D6"/>
    <w:rsid w:val="00C3140F"/>
    <w:rsid w:val="00C3332A"/>
    <w:rsid w:val="00C3432A"/>
    <w:rsid w:val="00C404AD"/>
    <w:rsid w:val="00C41445"/>
    <w:rsid w:val="00C4196E"/>
    <w:rsid w:val="00C43779"/>
    <w:rsid w:val="00C43E92"/>
    <w:rsid w:val="00C46091"/>
    <w:rsid w:val="00C464FD"/>
    <w:rsid w:val="00C53468"/>
    <w:rsid w:val="00C61E20"/>
    <w:rsid w:val="00C62F61"/>
    <w:rsid w:val="00C6620D"/>
    <w:rsid w:val="00C71BD1"/>
    <w:rsid w:val="00C742F6"/>
    <w:rsid w:val="00C74A31"/>
    <w:rsid w:val="00C7738E"/>
    <w:rsid w:val="00C82C4C"/>
    <w:rsid w:val="00C8396B"/>
    <w:rsid w:val="00C8476B"/>
    <w:rsid w:val="00C90401"/>
    <w:rsid w:val="00C940DA"/>
    <w:rsid w:val="00C95483"/>
    <w:rsid w:val="00C95B4E"/>
    <w:rsid w:val="00C96ED2"/>
    <w:rsid w:val="00CA52F4"/>
    <w:rsid w:val="00CA7054"/>
    <w:rsid w:val="00CA7AF0"/>
    <w:rsid w:val="00CB1048"/>
    <w:rsid w:val="00CB2317"/>
    <w:rsid w:val="00CB4D42"/>
    <w:rsid w:val="00CB7FFA"/>
    <w:rsid w:val="00CC0568"/>
    <w:rsid w:val="00CC0D23"/>
    <w:rsid w:val="00CC1F76"/>
    <w:rsid w:val="00CC320D"/>
    <w:rsid w:val="00CC44F1"/>
    <w:rsid w:val="00CC4652"/>
    <w:rsid w:val="00CD18BC"/>
    <w:rsid w:val="00CD5BFD"/>
    <w:rsid w:val="00CE477A"/>
    <w:rsid w:val="00CE63FB"/>
    <w:rsid w:val="00CF61A5"/>
    <w:rsid w:val="00D03466"/>
    <w:rsid w:val="00D036F0"/>
    <w:rsid w:val="00D03AF1"/>
    <w:rsid w:val="00D10734"/>
    <w:rsid w:val="00D11264"/>
    <w:rsid w:val="00D1795C"/>
    <w:rsid w:val="00D250C2"/>
    <w:rsid w:val="00D257CD"/>
    <w:rsid w:val="00D26BE0"/>
    <w:rsid w:val="00D273B2"/>
    <w:rsid w:val="00D31217"/>
    <w:rsid w:val="00D3332B"/>
    <w:rsid w:val="00D33A2B"/>
    <w:rsid w:val="00D35B79"/>
    <w:rsid w:val="00D37462"/>
    <w:rsid w:val="00D42364"/>
    <w:rsid w:val="00D431C6"/>
    <w:rsid w:val="00D5162A"/>
    <w:rsid w:val="00D51FF2"/>
    <w:rsid w:val="00D52C96"/>
    <w:rsid w:val="00D60F6C"/>
    <w:rsid w:val="00D616DF"/>
    <w:rsid w:val="00D63F76"/>
    <w:rsid w:val="00D64143"/>
    <w:rsid w:val="00D65871"/>
    <w:rsid w:val="00D66B66"/>
    <w:rsid w:val="00D679BF"/>
    <w:rsid w:val="00D73CE1"/>
    <w:rsid w:val="00D77DD7"/>
    <w:rsid w:val="00D861CD"/>
    <w:rsid w:val="00D91CAC"/>
    <w:rsid w:val="00D95535"/>
    <w:rsid w:val="00D9619A"/>
    <w:rsid w:val="00DB30A2"/>
    <w:rsid w:val="00DC046F"/>
    <w:rsid w:val="00DC64DA"/>
    <w:rsid w:val="00DD3C2A"/>
    <w:rsid w:val="00DD61A8"/>
    <w:rsid w:val="00DE1B1D"/>
    <w:rsid w:val="00DE1F7B"/>
    <w:rsid w:val="00DE2CD8"/>
    <w:rsid w:val="00DF6880"/>
    <w:rsid w:val="00DF7A31"/>
    <w:rsid w:val="00E016DF"/>
    <w:rsid w:val="00E05937"/>
    <w:rsid w:val="00E0635E"/>
    <w:rsid w:val="00E10850"/>
    <w:rsid w:val="00E1212B"/>
    <w:rsid w:val="00E14226"/>
    <w:rsid w:val="00E1569D"/>
    <w:rsid w:val="00E15DAC"/>
    <w:rsid w:val="00E26DF6"/>
    <w:rsid w:val="00E3564E"/>
    <w:rsid w:val="00E40097"/>
    <w:rsid w:val="00E43319"/>
    <w:rsid w:val="00E459CF"/>
    <w:rsid w:val="00E527D9"/>
    <w:rsid w:val="00E56CC5"/>
    <w:rsid w:val="00E77A49"/>
    <w:rsid w:val="00E80EE8"/>
    <w:rsid w:val="00E81ECD"/>
    <w:rsid w:val="00E86530"/>
    <w:rsid w:val="00E9397A"/>
    <w:rsid w:val="00EA61FB"/>
    <w:rsid w:val="00EA6665"/>
    <w:rsid w:val="00EB155D"/>
    <w:rsid w:val="00EB2436"/>
    <w:rsid w:val="00EB377E"/>
    <w:rsid w:val="00EC0AAE"/>
    <w:rsid w:val="00EC1062"/>
    <w:rsid w:val="00EC6941"/>
    <w:rsid w:val="00ED54F8"/>
    <w:rsid w:val="00ED6159"/>
    <w:rsid w:val="00ED63BF"/>
    <w:rsid w:val="00ED7919"/>
    <w:rsid w:val="00ED79F3"/>
    <w:rsid w:val="00EE2069"/>
    <w:rsid w:val="00EE384F"/>
    <w:rsid w:val="00EE54C2"/>
    <w:rsid w:val="00EE697E"/>
    <w:rsid w:val="00EF2748"/>
    <w:rsid w:val="00F031C5"/>
    <w:rsid w:val="00F05000"/>
    <w:rsid w:val="00F079B2"/>
    <w:rsid w:val="00F1330A"/>
    <w:rsid w:val="00F2398C"/>
    <w:rsid w:val="00F23AC2"/>
    <w:rsid w:val="00F3002E"/>
    <w:rsid w:val="00F3101F"/>
    <w:rsid w:val="00F426C2"/>
    <w:rsid w:val="00F479EA"/>
    <w:rsid w:val="00F63759"/>
    <w:rsid w:val="00F64310"/>
    <w:rsid w:val="00F77458"/>
    <w:rsid w:val="00F8183B"/>
    <w:rsid w:val="00F860B6"/>
    <w:rsid w:val="00F866CF"/>
    <w:rsid w:val="00F93F37"/>
    <w:rsid w:val="00FA0006"/>
    <w:rsid w:val="00FA2858"/>
    <w:rsid w:val="00FA3BAB"/>
    <w:rsid w:val="00FB0DB6"/>
    <w:rsid w:val="00FB0F6E"/>
    <w:rsid w:val="00FB1F7C"/>
    <w:rsid w:val="00FB24A6"/>
    <w:rsid w:val="00FB3DA1"/>
    <w:rsid w:val="00FB5DDD"/>
    <w:rsid w:val="00FC439E"/>
    <w:rsid w:val="00FC4D54"/>
    <w:rsid w:val="00FC6C55"/>
    <w:rsid w:val="00FD43E0"/>
    <w:rsid w:val="00FE61BF"/>
    <w:rsid w:val="00FE74C5"/>
    <w:rsid w:val="00FF0D3D"/>
    <w:rsid w:val="00FF61AE"/>
    <w:rsid w:val="00FF744E"/>
    <w:rsid w:val="00FF764A"/>
    <w:rsid w:val="019162BA"/>
    <w:rsid w:val="019D02C5"/>
    <w:rsid w:val="02010174"/>
    <w:rsid w:val="024F446F"/>
    <w:rsid w:val="02788779"/>
    <w:rsid w:val="02818116"/>
    <w:rsid w:val="038077B2"/>
    <w:rsid w:val="03C37663"/>
    <w:rsid w:val="0483B00F"/>
    <w:rsid w:val="05B0283B"/>
    <w:rsid w:val="0652C7FE"/>
    <w:rsid w:val="08870D75"/>
    <w:rsid w:val="097EF6A3"/>
    <w:rsid w:val="0A9592BC"/>
    <w:rsid w:val="0AAC7393"/>
    <w:rsid w:val="0AFE7685"/>
    <w:rsid w:val="0B596C29"/>
    <w:rsid w:val="0BEAE0DC"/>
    <w:rsid w:val="0BF82133"/>
    <w:rsid w:val="0C3B3583"/>
    <w:rsid w:val="0D32F285"/>
    <w:rsid w:val="0EF5EA52"/>
    <w:rsid w:val="0F904315"/>
    <w:rsid w:val="0FB798F8"/>
    <w:rsid w:val="0FE58D07"/>
    <w:rsid w:val="113AB73F"/>
    <w:rsid w:val="1375B3DB"/>
    <w:rsid w:val="149F30AE"/>
    <w:rsid w:val="16B3E5EC"/>
    <w:rsid w:val="17172F3C"/>
    <w:rsid w:val="18771E2A"/>
    <w:rsid w:val="18E16450"/>
    <w:rsid w:val="19370E88"/>
    <w:rsid w:val="196C48DD"/>
    <w:rsid w:val="1B5B2F61"/>
    <w:rsid w:val="1C00D364"/>
    <w:rsid w:val="1C735F4D"/>
    <w:rsid w:val="1DE38964"/>
    <w:rsid w:val="1EE5CB72"/>
    <w:rsid w:val="2120C35A"/>
    <w:rsid w:val="21AA19C0"/>
    <w:rsid w:val="21CA70E5"/>
    <w:rsid w:val="224DF949"/>
    <w:rsid w:val="22D4EF22"/>
    <w:rsid w:val="22FFC442"/>
    <w:rsid w:val="23646F53"/>
    <w:rsid w:val="246F2E99"/>
    <w:rsid w:val="248CE982"/>
    <w:rsid w:val="249224C1"/>
    <w:rsid w:val="258272DD"/>
    <w:rsid w:val="27440358"/>
    <w:rsid w:val="28BA7846"/>
    <w:rsid w:val="28F1902D"/>
    <w:rsid w:val="2A00880E"/>
    <w:rsid w:val="2A19B06B"/>
    <w:rsid w:val="2AA004F3"/>
    <w:rsid w:val="2B4AFE14"/>
    <w:rsid w:val="2B669793"/>
    <w:rsid w:val="2C75AE67"/>
    <w:rsid w:val="2CC95B8D"/>
    <w:rsid w:val="2EDB0FE8"/>
    <w:rsid w:val="2F282633"/>
    <w:rsid w:val="2F38321A"/>
    <w:rsid w:val="301A8765"/>
    <w:rsid w:val="30EC608F"/>
    <w:rsid w:val="31B0964A"/>
    <w:rsid w:val="32480059"/>
    <w:rsid w:val="3344474F"/>
    <w:rsid w:val="33D50867"/>
    <w:rsid w:val="35E4195B"/>
    <w:rsid w:val="36B75DE3"/>
    <w:rsid w:val="3741B5CB"/>
    <w:rsid w:val="380E55E9"/>
    <w:rsid w:val="380F8CC2"/>
    <w:rsid w:val="38441E7C"/>
    <w:rsid w:val="3857C3B9"/>
    <w:rsid w:val="386702D7"/>
    <w:rsid w:val="3B6469CF"/>
    <w:rsid w:val="3B7B27C6"/>
    <w:rsid w:val="3CACBE6B"/>
    <w:rsid w:val="3CF5412F"/>
    <w:rsid w:val="3DC8B983"/>
    <w:rsid w:val="3DD12D75"/>
    <w:rsid w:val="3E811D90"/>
    <w:rsid w:val="3E9116CB"/>
    <w:rsid w:val="3EB36000"/>
    <w:rsid w:val="3FAE135F"/>
    <w:rsid w:val="3FFA0A9F"/>
    <w:rsid w:val="4047A87D"/>
    <w:rsid w:val="42DF5B2D"/>
    <w:rsid w:val="446635A1"/>
    <w:rsid w:val="44835EE7"/>
    <w:rsid w:val="4515C951"/>
    <w:rsid w:val="458EEA18"/>
    <w:rsid w:val="4709C1C8"/>
    <w:rsid w:val="47759016"/>
    <w:rsid w:val="47C144A0"/>
    <w:rsid w:val="496B99D7"/>
    <w:rsid w:val="49A9B469"/>
    <w:rsid w:val="4A55DF4F"/>
    <w:rsid w:val="4AE4527A"/>
    <w:rsid w:val="4B076A38"/>
    <w:rsid w:val="4B33F68D"/>
    <w:rsid w:val="4BF9436C"/>
    <w:rsid w:val="4C8022DB"/>
    <w:rsid w:val="4CB2A37D"/>
    <w:rsid w:val="4CF5D4E9"/>
    <w:rsid w:val="4E1BF33C"/>
    <w:rsid w:val="4E3E0255"/>
    <w:rsid w:val="4E5C7E29"/>
    <w:rsid w:val="4EE3E811"/>
    <w:rsid w:val="4F195C9C"/>
    <w:rsid w:val="507F7B8B"/>
    <w:rsid w:val="50D9EF3C"/>
    <w:rsid w:val="510E9089"/>
    <w:rsid w:val="5176ABBC"/>
    <w:rsid w:val="51F1BCA3"/>
    <w:rsid w:val="52B0BAD9"/>
    <w:rsid w:val="53140429"/>
    <w:rsid w:val="53651588"/>
    <w:rsid w:val="554A7E75"/>
    <w:rsid w:val="55A56821"/>
    <w:rsid w:val="56586E05"/>
    <w:rsid w:val="57794A2A"/>
    <w:rsid w:val="57826594"/>
    <w:rsid w:val="57E01F3E"/>
    <w:rsid w:val="57E7745A"/>
    <w:rsid w:val="5989AB27"/>
    <w:rsid w:val="599E0B3E"/>
    <w:rsid w:val="5A337277"/>
    <w:rsid w:val="5A956477"/>
    <w:rsid w:val="5AAAF320"/>
    <w:rsid w:val="5B257B88"/>
    <w:rsid w:val="5B69CE79"/>
    <w:rsid w:val="5C2712CD"/>
    <w:rsid w:val="5C9FF7AA"/>
    <w:rsid w:val="5EEFAAD1"/>
    <w:rsid w:val="5FAD511D"/>
    <w:rsid w:val="5FB49D3A"/>
    <w:rsid w:val="60268ABE"/>
    <w:rsid w:val="60712D8A"/>
    <w:rsid w:val="6194BD0C"/>
    <w:rsid w:val="61C27851"/>
    <w:rsid w:val="61D69041"/>
    <w:rsid w:val="628E1E0D"/>
    <w:rsid w:val="62E39D6D"/>
    <w:rsid w:val="63487AD2"/>
    <w:rsid w:val="6399BE84"/>
    <w:rsid w:val="640E2674"/>
    <w:rsid w:val="64245060"/>
    <w:rsid w:val="66E7924B"/>
    <w:rsid w:val="66F803D4"/>
    <w:rsid w:val="67B80AAF"/>
    <w:rsid w:val="6803FE90"/>
    <w:rsid w:val="68F7822C"/>
    <w:rsid w:val="69071744"/>
    <w:rsid w:val="6A1842A1"/>
    <w:rsid w:val="6ACA3C3D"/>
    <w:rsid w:val="6B4AA294"/>
    <w:rsid w:val="6B6D55AB"/>
    <w:rsid w:val="6BD49072"/>
    <w:rsid w:val="6BEB34A4"/>
    <w:rsid w:val="6C81CA02"/>
    <w:rsid w:val="6CADFC18"/>
    <w:rsid w:val="6CFAADBC"/>
    <w:rsid w:val="6E28C37B"/>
    <w:rsid w:val="6F0A0B90"/>
    <w:rsid w:val="6F22D566"/>
    <w:rsid w:val="6F305925"/>
    <w:rsid w:val="6F70EEE1"/>
    <w:rsid w:val="7052D874"/>
    <w:rsid w:val="70C9D203"/>
    <w:rsid w:val="72C61534"/>
    <w:rsid w:val="72ED92B0"/>
    <w:rsid w:val="72F2CFD0"/>
    <w:rsid w:val="73A06DDF"/>
    <w:rsid w:val="73B7385C"/>
    <w:rsid w:val="73CCA118"/>
    <w:rsid w:val="75589768"/>
    <w:rsid w:val="755961B1"/>
    <w:rsid w:val="75BD1C2E"/>
    <w:rsid w:val="76362756"/>
    <w:rsid w:val="76A8F19B"/>
    <w:rsid w:val="77A696C0"/>
    <w:rsid w:val="77EABA72"/>
    <w:rsid w:val="789CD099"/>
    <w:rsid w:val="78A93A3C"/>
    <w:rsid w:val="78AEBD5C"/>
    <w:rsid w:val="78CE3EAD"/>
    <w:rsid w:val="78F44BC3"/>
    <w:rsid w:val="79816AA9"/>
    <w:rsid w:val="7B323545"/>
    <w:rsid w:val="7BB01250"/>
    <w:rsid w:val="7CA60052"/>
    <w:rsid w:val="7D1D157D"/>
    <w:rsid w:val="7D7977AB"/>
    <w:rsid w:val="7DD9F3DC"/>
    <w:rsid w:val="7F2F07E1"/>
    <w:rsid w:val="7FF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FBF446"/>
  <w15:docId w15:val="{E2489A12-78D0-4CBD-9EC7-CC7FC354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AU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38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1"/>
      <w:ind w:left="100"/>
    </w:pPr>
  </w:style>
  <w:style w:type="paragraph" w:styleId="ListParagraph">
    <w:name w:val="List Paragraph"/>
    <w:aliases w:val="Recommendation,List Paragraph1,List Paragraph11,Bullet Point,L,Bullet points,Content descriptions,List 1 Paragraph,Rec para,Bullet point,Bullet text,Bulleted Para,Bullets,CV text,Dot pt,F5 List Paragraph,FooterText,List Paragraph111,列出段,3"/>
    <w:basedOn w:val="Normal"/>
    <w:link w:val="ListParagraphChar"/>
    <w:uiPriority w:val="34"/>
    <w:qFormat/>
    <w:pPr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ListParagraphChar" w:customStyle="1">
    <w:name w:val="List Paragraph Char"/>
    <w:aliases w:val="Recommendation Char,List Paragraph1 Char,List Paragraph11 Char,Bullet Point Char,L Char,Bullet points Char,Content descriptions Char,List 1 Paragraph Char,Rec para Char,Bullet point Char,Bullet text Char,Bulleted Para Char,列出段 Char"/>
    <w:basedOn w:val="DefaultParagraphFont"/>
    <w:link w:val="ListParagraph"/>
    <w:uiPriority w:val="34"/>
    <w:qFormat/>
    <w:locked/>
    <w:rsid w:val="00743A65"/>
    <w:rPr>
      <w:rFonts w:ascii="Calibri" w:hAnsi="Calibri" w:eastAsia="Calibri" w:cs="Calibri"/>
      <w:lang w:val="en-AU"/>
    </w:rPr>
  </w:style>
  <w:style w:type="paragraph" w:styleId="Default" w:customStyle="1">
    <w:name w:val="Default"/>
    <w:rsid w:val="00772D30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D3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2D30"/>
    <w:rPr>
      <w:rFonts w:ascii="Segoe UI" w:hAnsi="Segoe UI" w:eastAsia="Calibr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C1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87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187F"/>
    <w:rPr>
      <w:rFonts w:ascii="Calibri" w:hAnsi="Calibri" w:eastAsia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8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187F"/>
    <w:rPr>
      <w:rFonts w:ascii="Calibri" w:hAnsi="Calibri" w:eastAsia="Calibri" w:cs="Calibri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3F1C94"/>
    <w:pPr>
      <w:widowControl/>
      <w:autoSpaceDE/>
      <w:autoSpaceDN/>
    </w:pPr>
    <w:rPr>
      <w:rFonts w:ascii="Calibri" w:hAnsi="Calibri" w:eastAsia="Calibri" w:cs="Calibri"/>
      <w:lang w:val="en-AU"/>
    </w:rPr>
  </w:style>
  <w:style w:type="character" w:styleId="Heading1Char" w:customStyle="1">
    <w:name w:val="Heading 1 Char"/>
    <w:basedOn w:val="DefaultParagraphFont"/>
    <w:link w:val="Heading1"/>
    <w:uiPriority w:val="1"/>
    <w:rsid w:val="005B0CB0"/>
    <w:rPr>
      <w:rFonts w:ascii="Calibri" w:hAnsi="Calibri" w:eastAsia="Calibri" w:cs="Calibri"/>
      <w:b/>
      <w:bCs/>
      <w:lang w:val="en-AU"/>
    </w:rPr>
  </w:style>
  <w:style w:type="character" w:styleId="BodyTextChar" w:customStyle="1">
    <w:name w:val="Body Text Char"/>
    <w:basedOn w:val="DefaultParagraphFont"/>
    <w:link w:val="BodyText"/>
    <w:uiPriority w:val="5"/>
    <w:rsid w:val="005B0CB0"/>
    <w:rPr>
      <w:rFonts w:ascii="Calibri" w:hAnsi="Calibri" w:eastAsia="Calibri" w:cs="Calibri"/>
      <w:lang w:val="en-AU"/>
    </w:rPr>
  </w:style>
  <w:style w:type="paragraph" w:styleId="Bullet1" w:customStyle="1">
    <w:name w:val="Bullet 1"/>
    <w:basedOn w:val="Normal"/>
    <w:uiPriority w:val="2"/>
    <w:qFormat/>
    <w:rsid w:val="00463A53"/>
    <w:pPr>
      <w:widowControl/>
      <w:numPr>
        <w:numId w:val="6"/>
      </w:numPr>
      <w:autoSpaceDE/>
      <w:autoSpaceDN/>
      <w:spacing w:before="120" w:after="120" w:line="288" w:lineRule="auto"/>
    </w:pPr>
    <w:rPr>
      <w:rFonts w:ascii="Public Sans Light" w:hAnsi="Public Sans Light" w:eastAsia="Times New Roman" w:cs="Times New Roman"/>
    </w:rPr>
  </w:style>
  <w:style w:type="paragraph" w:styleId="Bullet2" w:customStyle="1">
    <w:name w:val="Bullet 2"/>
    <w:basedOn w:val="Normal"/>
    <w:uiPriority w:val="5"/>
    <w:unhideWhenUsed/>
    <w:rsid w:val="00463A53"/>
    <w:pPr>
      <w:widowControl/>
      <w:numPr>
        <w:ilvl w:val="1"/>
        <w:numId w:val="6"/>
      </w:numPr>
      <w:autoSpaceDE/>
      <w:autoSpaceDN/>
      <w:spacing w:before="120" w:after="120" w:line="288" w:lineRule="auto"/>
    </w:pPr>
    <w:rPr>
      <w:rFonts w:ascii="Public Sans Light" w:hAnsi="Public Sans Light" w:eastAsia="Times New Roman" w:cs="Times New Roman"/>
    </w:rPr>
  </w:style>
  <w:style w:type="paragraph" w:styleId="Bullet3" w:customStyle="1">
    <w:name w:val="Bullet 3"/>
    <w:basedOn w:val="Normal"/>
    <w:uiPriority w:val="5"/>
    <w:unhideWhenUsed/>
    <w:rsid w:val="00463A53"/>
    <w:pPr>
      <w:widowControl/>
      <w:numPr>
        <w:ilvl w:val="2"/>
        <w:numId w:val="6"/>
      </w:numPr>
      <w:autoSpaceDE/>
      <w:autoSpaceDN/>
      <w:spacing w:before="120" w:after="120" w:line="288" w:lineRule="auto"/>
    </w:pPr>
    <w:rPr>
      <w:rFonts w:ascii="Public Sans Light" w:hAnsi="Public Sans Light" w:eastAsia="Times New Roman" w:cs="Times New Roman"/>
    </w:rPr>
  </w:style>
  <w:style w:type="numbering" w:styleId="DefaultBullets" w:customStyle="1">
    <w:name w:val="Default Bullets"/>
    <w:uiPriority w:val="99"/>
    <w:rsid w:val="00463A53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DE1F7B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813A29"/>
    <w:pPr>
      <w:widowControl/>
      <w:autoSpaceDE/>
      <w:autoSpaceDN/>
      <w:spacing w:before="120"/>
    </w:pPr>
    <w:rPr>
      <w:color w:val="000000" w:themeColor="text1"/>
      <w:sz w:val="20"/>
      <w:szCs w:val="20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List1Numbered" w:customStyle="1">
    <w:name w:val="List 1 Numbered"/>
    <w:uiPriority w:val="99"/>
    <w:rsid w:val="00813A29"/>
    <w:pPr>
      <w:numPr>
        <w:numId w:val="26"/>
      </w:numPr>
    </w:pPr>
  </w:style>
  <w:style w:type="paragraph" w:styleId="List1Numbered1" w:customStyle="1">
    <w:name w:val="List 1 Numbered 1"/>
    <w:basedOn w:val="Normal"/>
    <w:uiPriority w:val="2"/>
    <w:qFormat/>
    <w:rsid w:val="00813A29"/>
    <w:pPr>
      <w:widowControl/>
      <w:numPr>
        <w:numId w:val="27"/>
      </w:numPr>
      <w:autoSpaceDE/>
      <w:autoSpaceDN/>
      <w:spacing w:before="120" w:after="120" w:line="288" w:lineRule="auto"/>
    </w:pPr>
    <w:rPr>
      <w:rFonts w:ascii="Public Sans Light" w:hAnsi="Public Sans Light" w:eastAsia="Times New Roman" w:cs="Times New Roman"/>
    </w:rPr>
  </w:style>
  <w:style w:type="paragraph" w:styleId="List1Numbered2" w:customStyle="1">
    <w:name w:val="List 1 Numbered 2"/>
    <w:basedOn w:val="Normal"/>
    <w:uiPriority w:val="4"/>
    <w:unhideWhenUsed/>
    <w:rsid w:val="00813A29"/>
    <w:pPr>
      <w:widowControl/>
      <w:numPr>
        <w:ilvl w:val="1"/>
        <w:numId w:val="27"/>
      </w:numPr>
      <w:autoSpaceDE/>
      <w:autoSpaceDN/>
      <w:spacing w:before="120" w:after="120" w:line="288" w:lineRule="auto"/>
    </w:pPr>
    <w:rPr>
      <w:rFonts w:ascii="Public Sans Light" w:hAnsi="Public Sans Light" w:eastAsia="Times New Roman" w:cs="Times New Roman"/>
    </w:rPr>
  </w:style>
  <w:style w:type="paragraph" w:styleId="List1Numbered3" w:customStyle="1">
    <w:name w:val="List 1 Numbered 3"/>
    <w:basedOn w:val="Normal"/>
    <w:uiPriority w:val="4"/>
    <w:unhideWhenUsed/>
    <w:rsid w:val="00813A29"/>
    <w:pPr>
      <w:widowControl/>
      <w:numPr>
        <w:ilvl w:val="2"/>
        <w:numId w:val="27"/>
      </w:numPr>
      <w:autoSpaceDE/>
      <w:autoSpaceDN/>
      <w:spacing w:before="120" w:after="120" w:line="288" w:lineRule="auto"/>
    </w:pPr>
    <w:rPr>
      <w:rFonts w:ascii="Public Sans Light" w:hAnsi="Public Sans Light" w:eastAsia="Times New Roman" w:cs="Times New Roman"/>
    </w:rPr>
  </w:style>
  <w:style w:type="paragraph" w:styleId="Header">
    <w:name w:val="header"/>
    <w:basedOn w:val="Normal"/>
    <w:link w:val="HeaderChar"/>
    <w:uiPriority w:val="99"/>
    <w:rsid w:val="00E80EE8"/>
    <w:pPr>
      <w:widowControl/>
      <w:tabs>
        <w:tab w:val="center" w:pos="4513"/>
        <w:tab w:val="right" w:pos="9026"/>
      </w:tabs>
      <w:autoSpaceDE/>
      <w:autoSpaceDN/>
      <w:spacing w:line="288" w:lineRule="auto"/>
    </w:pPr>
    <w:rPr>
      <w:rFonts w:eastAsia="Times New Roman" w:cs="Times New Roman" w:asciiTheme="majorHAnsi" w:hAnsiTheme="majorHAnsi"/>
      <w:b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E80EE8"/>
    <w:rPr>
      <w:rFonts w:eastAsia="Times New Roman" w:cs="Times New Roman" w:asciiTheme="majorHAnsi" w:hAnsiTheme="majorHAnsi"/>
      <w:b/>
      <w:sz w:val="1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F738C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AU"/>
    </w:rPr>
  </w:style>
  <w:style w:type="character" w:styleId="normaltextrun" w:customStyle="1">
    <w:name w:val="normaltextrun"/>
    <w:basedOn w:val="DefaultParagraphFont"/>
    <w:rsid w:val="00F05000"/>
  </w:style>
  <w:style w:type="character" w:styleId="eop" w:customStyle="1">
    <w:name w:val="eop"/>
    <w:basedOn w:val="DefaultParagraphFont"/>
    <w:rsid w:val="00F05000"/>
  </w:style>
  <w:style w:type="paragraph" w:styleId="Footer">
    <w:name w:val="footer"/>
    <w:basedOn w:val="Normal"/>
    <w:link w:val="FooterChar"/>
    <w:uiPriority w:val="99"/>
    <w:semiHidden/>
    <w:unhideWhenUsed/>
    <w:rsid w:val="0043750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37507"/>
    <w:rPr>
      <w:rFonts w:ascii="Calibri" w:hAnsi="Calibri" w:eastAsia="Calibri" w:cs="Calibri"/>
      <w:lang w:val="en-AU"/>
    </w:rPr>
  </w:style>
  <w:style w:type="character" w:styleId="Hyperlink">
    <w:name w:val="Hyperlink"/>
    <w:basedOn w:val="DefaultParagraphFont"/>
    <w:uiPriority w:val="99"/>
    <w:unhideWhenUsed/>
    <w:rsid w:val="003526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0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4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30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660">
          <w:marLeft w:val="110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65">
          <w:marLeft w:val="110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57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75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4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24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49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432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91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4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pricehelp@ndiscommission.gov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qscnet/Shared%20Documents/NDIS%20Quality%20and%20Safeguards%20Commission%20Human%20Rights%20Guidance.docx.pdf" TargetMode="External" Id="Rf0a30f843b164d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64b08-91d2-4e0e-b769-b820e5094ca9" xsi:nil="true"/>
    <_Flow_SignoffStatus xmlns="e5d5bd4c-5980-456b-a5e7-d8776c05b1e4" xsi:nil="true"/>
    <lcf76f155ced4ddcb4097134ff3c332f xmlns="e5d5bd4c-5980-456b-a5e7-d8776c05b1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C5FFE85AC19479B6F476F676BFEEC" ma:contentTypeVersion="15" ma:contentTypeDescription="Create a new document." ma:contentTypeScope="" ma:versionID="2fc01cb648d92b47b3f6f669634c0c35">
  <xsd:schema xmlns:xsd="http://www.w3.org/2001/XMLSchema" xmlns:xs="http://www.w3.org/2001/XMLSchema" xmlns:p="http://schemas.microsoft.com/office/2006/metadata/properties" xmlns:ns2="e5d5bd4c-5980-456b-a5e7-d8776c05b1e4" xmlns:ns3="9cc64b08-91d2-4e0e-b769-b820e5094ca9" targetNamespace="http://schemas.microsoft.com/office/2006/metadata/properties" ma:root="true" ma:fieldsID="5faaa88c19a7039d046d80f9c98a5153" ns2:_="" ns3:_="">
    <xsd:import namespace="e5d5bd4c-5980-456b-a5e7-d8776c05b1e4"/>
    <xsd:import namespace="9cc64b08-91d2-4e0e-b769-b820e5094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bd4c-5980-456b-a5e7-d8776c05b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4b08-91d2-4e0e-b769-b820e5094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c640ff6-fbb1-4491-b63f-29a7a2b924dd}" ma:internalName="TaxCatchAll" ma:showField="CatchAllData" ma:web="9cc64b08-91d2-4e0e-b769-b820e5094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E180E-83C6-46D7-9D6E-B6C33C941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EAC17-06E3-420A-967D-A1EE9107C4CE}">
  <ds:schemaRefs>
    <ds:schemaRef ds:uri="http://purl.org/dc/terms/"/>
    <ds:schemaRef ds:uri="http://schemas.openxmlformats.org/package/2006/metadata/core-properties"/>
    <ds:schemaRef ds:uri="9cc64b08-91d2-4e0e-b769-b820e5094ca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5d5bd4c-5980-456b-a5e7-d8776c05b1e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1FA347-167B-4D2B-B621-644422422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bd4c-5980-456b-a5e7-d8776c05b1e4"/>
    <ds:schemaRef ds:uri="9cc64b08-91d2-4e0e-b769-b820e5094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Consultative Committee Communique</dc:subject>
  <dc:creator>Fort, Jemima</dc:creator>
  <keywords>[SEC=OFFICIAL]</keywords>
  <lastModifiedBy>ROBINSON-TAFFT, Pier</lastModifiedBy>
  <revision>333</revision>
  <dcterms:created xsi:type="dcterms:W3CDTF">2024-03-20T04:49:00.0000000Z</dcterms:created>
  <dcterms:modified xsi:type="dcterms:W3CDTF">2024-03-22T00:32:40.6528983Z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5D9AB789ED3C43BDAFA8A15424F91348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CD96E60A3171172E0DFA01C16A62CE04298DDFD0</vt:lpwstr>
  </property>
  <property fmtid="{D5CDD505-2E9C-101B-9397-08002B2CF9AE}" pid="14" name="PM_OriginationTimeStamp">
    <vt:lpwstr>2023-12-17T12:51:38Z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064F5D78749331D5D32A9E8B0A6277DD</vt:lpwstr>
  </property>
  <property fmtid="{D5CDD505-2E9C-101B-9397-08002B2CF9AE}" pid="24" name="PM_Hash_Salt">
    <vt:lpwstr>C950A23A21D0310AFEC82938A7DD734F</vt:lpwstr>
  </property>
  <property fmtid="{D5CDD505-2E9C-101B-9397-08002B2CF9AE}" pid="25" name="PM_Hash_SHA1">
    <vt:lpwstr>ED7414534DD3EAF94F734B8AD8BC384143D804CF</vt:lpwstr>
  </property>
  <property fmtid="{D5CDD505-2E9C-101B-9397-08002B2CF9AE}" pid="26" name="PM_OriginatorUserAccountName_SHA256">
    <vt:lpwstr>7E6CD8CB82C0FACD192F54BD9479CF39BD87E01F2E9676967241618994F07236</vt:lpwstr>
  </property>
  <property fmtid="{D5CDD505-2E9C-101B-9397-08002B2CF9AE}" pid="27" name="PM_OriginatorDomainName_SHA256">
    <vt:lpwstr>CE53151D70EF3143B9B6CA1DC053F41E858E2C804CF2EE5AE813E5CCE407743B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HMAC">
    <vt:lpwstr>v=2022.1;a=SHA256;h=86CD5DAC0C54E1BC6F6981CF38071CC22DE94268737DE32AFE604F54D64AC01A</vt:lpwstr>
  </property>
  <property fmtid="{D5CDD505-2E9C-101B-9397-08002B2CF9AE}" pid="31" name="MSIP_Label_eb34d90b-fc41-464d-af60-f74d721d0790_SetDate">
    <vt:lpwstr>2023-12-17T12:51:38Z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ContentBits">
    <vt:lpwstr>0</vt:lpwstr>
  </property>
  <property fmtid="{D5CDD505-2E9C-101B-9397-08002B2CF9AE}" pid="35" name="MSIP_Label_eb34d90b-fc41-464d-af60-f74d721d0790_Enabled">
    <vt:lpwstr>true</vt:lpwstr>
  </property>
  <property fmtid="{D5CDD505-2E9C-101B-9397-08002B2CF9AE}" pid="36" name="MSIP_Label_eb34d90b-fc41-464d-af60-f74d721d0790_Method">
    <vt:lpwstr>Privileged</vt:lpwstr>
  </property>
  <property fmtid="{D5CDD505-2E9C-101B-9397-08002B2CF9AE}" pid="37" name="MSIP_Label_eb34d90b-fc41-464d-af60-f74d721d0790_ActionId">
    <vt:lpwstr>3f5bccd721f0467588bc2197120b8d30</vt:lpwstr>
  </property>
  <property fmtid="{D5CDD505-2E9C-101B-9397-08002B2CF9AE}" pid="38" name="PMUuid">
    <vt:lpwstr>v=2022.2;d=gov.au;g=46DD6D7C-8107-577B-BC6E-F348953B2E44</vt:lpwstr>
  </property>
  <property fmtid="{D5CDD505-2E9C-101B-9397-08002B2CF9AE}" pid="39" name="ContentTypeId">
    <vt:lpwstr>0x0101005F1C5FFE85AC19479B6F476F676BFEEC</vt:lpwstr>
  </property>
  <property fmtid="{D5CDD505-2E9C-101B-9397-08002B2CF9AE}" pid="40" name="MediaServiceImageTags">
    <vt:lpwstr/>
  </property>
</Properties>
</file>