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AB34" w14:textId="77777777" w:rsidR="00C7677A" w:rsidRPr="00025F76" w:rsidRDefault="00C7677A" w:rsidP="00C7677A">
      <w:pPr>
        <w:pStyle w:val="4Titledescription"/>
        <w:rPr>
          <w:lang w:val="en-AU"/>
        </w:rPr>
      </w:pPr>
      <w:r w:rsidRPr="00025F76">
        <w:rPr>
          <w:noProof/>
          <w:lang w:val="en-AU"/>
        </w:rPr>
        <w:drawing>
          <wp:inline distT="0" distB="0" distL="0" distR="0" wp14:anchorId="4950C100" wp14:editId="3A08EE0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5DA8C7B3" w14:textId="77777777" w:rsidR="00C7677A" w:rsidRPr="00025F76" w:rsidRDefault="00C7677A" w:rsidP="00C7677A">
      <w:pPr>
        <w:pStyle w:val="1Documentnameh1"/>
      </w:pPr>
      <w:r>
        <w:t>Provider</w:t>
      </w:r>
      <w:r w:rsidRPr="00025F76">
        <w:t xml:space="preserve"> Alert</w:t>
      </w:r>
    </w:p>
    <w:p w14:paraId="2F0207C1" w14:textId="0881A53E" w:rsidR="00C7677A" w:rsidRPr="00025F76" w:rsidRDefault="00C7677A" w:rsidP="00C7677A">
      <w:pPr>
        <w:pStyle w:val="3Titleh3"/>
        <w:rPr>
          <w:lang w:val="en-AU"/>
        </w:rPr>
      </w:pPr>
      <w:r>
        <w:rPr>
          <w:lang w:val="en-AU"/>
        </w:rPr>
        <w:t>Fire Safety Measures</w:t>
      </w:r>
    </w:p>
    <w:p w14:paraId="7BF035E6" w14:textId="22BDFD87" w:rsidR="00C7677A" w:rsidRDefault="00C7677A" w:rsidP="00C7677A">
      <w:pPr>
        <w:pStyle w:val="4Titledescription"/>
        <w:rPr>
          <w:lang w:val="en-AU"/>
        </w:rPr>
      </w:pPr>
      <w:r>
        <w:rPr>
          <w:lang w:val="en-AU"/>
        </w:rPr>
        <w:t>December 2024</w:t>
      </w:r>
    </w:p>
    <w:p w14:paraId="22E1F241" w14:textId="77777777" w:rsidR="007C15FA" w:rsidRPr="00C7677A" w:rsidRDefault="233F25EE" w:rsidP="007C15FA">
      <w:pPr>
        <w:rPr>
          <w:i/>
          <w:iCs/>
        </w:rPr>
      </w:pPr>
      <w:r w:rsidRPr="00C7677A">
        <w:rPr>
          <w:i/>
          <w:iCs/>
        </w:rPr>
        <w:t>This practice alert was developed in consultation with Fire Rescue Victoria.  </w:t>
      </w:r>
    </w:p>
    <w:p w14:paraId="5117662D" w14:textId="77777777" w:rsidR="007C15FA" w:rsidRPr="007C15FA" w:rsidRDefault="007C15FA" w:rsidP="007C15FA">
      <w:pPr>
        <w:pStyle w:val="Heading2"/>
      </w:pPr>
      <w:r w:rsidRPr="007C15FA">
        <w:t>Key Points </w:t>
      </w:r>
    </w:p>
    <w:p w14:paraId="09B7BFE4" w14:textId="302C68AA" w:rsidR="007C15FA" w:rsidRPr="009F59D7" w:rsidRDefault="233F25EE" w:rsidP="009F59D7">
      <w:pPr>
        <w:pStyle w:val="6Aboutbullet"/>
        <w:numPr>
          <w:ilvl w:val="0"/>
          <w:numId w:val="11"/>
        </w:numPr>
        <w:spacing w:before="240"/>
        <w:ind w:right="-34"/>
        <w:rPr>
          <w:lang w:val="en-AU"/>
        </w:rPr>
      </w:pPr>
      <w:r w:rsidRPr="009F59D7">
        <w:rPr>
          <w:lang w:val="en-AU"/>
        </w:rPr>
        <w:t>People with disability are at higher risk from home fires and other emergencies than the general population, representing approximately 62% of people who die in preventable residential fires</w:t>
      </w:r>
      <w:r w:rsidR="007C15FA" w:rsidRPr="009F59D7">
        <w:rPr>
          <w:lang w:val="en-AU"/>
        </w:rPr>
        <w:footnoteReference w:id="1"/>
      </w:r>
      <w:r w:rsidRPr="009F59D7">
        <w:rPr>
          <w:lang w:val="en-AU"/>
        </w:rPr>
        <w:t>. </w:t>
      </w:r>
    </w:p>
    <w:p w14:paraId="694944C0" w14:textId="77777777" w:rsidR="007C15FA" w:rsidRPr="009F59D7" w:rsidRDefault="007C15FA" w:rsidP="009F59D7">
      <w:pPr>
        <w:pStyle w:val="6Aboutbullet"/>
        <w:numPr>
          <w:ilvl w:val="0"/>
          <w:numId w:val="11"/>
        </w:numPr>
        <w:spacing w:before="240"/>
        <w:ind w:right="-34"/>
        <w:rPr>
          <w:lang w:val="en-AU"/>
        </w:rPr>
      </w:pPr>
      <w:r w:rsidRPr="009F59D7">
        <w:rPr>
          <w:lang w:val="en-AU"/>
        </w:rPr>
        <w:t>Fire safety and emergency planning is a critical component of safeguarding people from fire, enabling NDIS participants to live safely and with independence. </w:t>
      </w:r>
    </w:p>
    <w:p w14:paraId="3ADF590F" w14:textId="77777777" w:rsidR="007C15FA" w:rsidRPr="009F59D7" w:rsidRDefault="007C15FA" w:rsidP="009F59D7">
      <w:pPr>
        <w:pStyle w:val="6Aboutbullet"/>
        <w:numPr>
          <w:ilvl w:val="0"/>
          <w:numId w:val="11"/>
        </w:numPr>
        <w:spacing w:before="240"/>
        <w:ind w:right="-34"/>
        <w:rPr>
          <w:lang w:val="en-AU"/>
        </w:rPr>
      </w:pPr>
      <w:r w:rsidRPr="009F59D7">
        <w:rPr>
          <w:lang w:val="en-AU"/>
        </w:rPr>
        <w:t>Fire safety and emergency planning is a shared responsibility between individuals, NDIS support providers, the Australian Government, and fire services.  </w:t>
      </w:r>
    </w:p>
    <w:p w14:paraId="25687017" w14:textId="77777777" w:rsidR="007C15FA" w:rsidRPr="009F59D7" w:rsidRDefault="007C15FA" w:rsidP="009F59D7">
      <w:pPr>
        <w:pStyle w:val="6Aboutbullet"/>
        <w:numPr>
          <w:ilvl w:val="0"/>
          <w:numId w:val="11"/>
        </w:numPr>
        <w:spacing w:before="240"/>
        <w:ind w:right="-34"/>
        <w:rPr>
          <w:lang w:val="en-AU"/>
        </w:rPr>
      </w:pPr>
      <w:r w:rsidRPr="009F59D7">
        <w:rPr>
          <w:lang w:val="en-AU"/>
        </w:rPr>
        <w:t>NDIS support workers have an obligation under the NDIS Code of Conduct to act on any reasonable or obvious fire risks they observe and raise the issue with their provider.  If they are the provider, they can take the steps outlined below. </w:t>
      </w:r>
    </w:p>
    <w:p w14:paraId="32A0DB74" w14:textId="77777777" w:rsidR="007C15FA" w:rsidRPr="009F59D7" w:rsidRDefault="007C15FA" w:rsidP="009F59D7">
      <w:pPr>
        <w:pStyle w:val="6Aboutbullet"/>
        <w:numPr>
          <w:ilvl w:val="0"/>
          <w:numId w:val="11"/>
        </w:numPr>
        <w:spacing w:before="240"/>
        <w:ind w:right="-34"/>
        <w:rPr>
          <w:lang w:val="en-AU"/>
        </w:rPr>
      </w:pPr>
      <w:r w:rsidRPr="009F59D7">
        <w:rPr>
          <w:lang w:val="en-AU"/>
        </w:rPr>
        <w:t>Being ‘fire safe’ means actively preventing fires at home, having working smoke alarms suitable to a person’s needs, and having a home fire escape plan and an emergency plan. An emergency plan is a plan for what a person and their support network will do during an emergency such as a bushfire or storm and will vary depending on the potential hazards in the area that a person lives. </w:t>
      </w:r>
    </w:p>
    <w:p w14:paraId="600FB45A" w14:textId="77777777" w:rsidR="007C15FA" w:rsidRPr="007C15FA" w:rsidRDefault="007C15FA" w:rsidP="007C15FA">
      <w:pPr>
        <w:pStyle w:val="Heading2"/>
      </w:pPr>
      <w:r w:rsidRPr="007C15FA">
        <w:t>Fire safety risks for people with disability </w:t>
      </w:r>
    </w:p>
    <w:p w14:paraId="5586B7E9" w14:textId="6296A72E" w:rsidR="007C15FA" w:rsidRPr="007C15FA" w:rsidRDefault="007C15FA" w:rsidP="007C15FA">
      <w:r>
        <w:t xml:space="preserve">People with disability are at disproportionate risk of being affected by fires and other emergencies in their homes. On average, approximately 64 people across Australia die in preventable fires in their </w:t>
      </w:r>
      <w:r>
        <w:lastRenderedPageBreak/>
        <w:t>homes each year, and approximately 62% of these people have a disability. Residential fires also lead to a range of other negative outcomes for those affected, from significant injuries, to trauma, to loss of possessions and property.  </w:t>
      </w:r>
    </w:p>
    <w:p w14:paraId="2C4A4FF8" w14:textId="2C8F9F6C" w:rsidR="007C15FA" w:rsidRPr="007C15FA" w:rsidRDefault="007C15FA" w:rsidP="007C15FA">
      <w:r>
        <w:t>For some people, experiencing a residential fire can be a life changing experience with significant physical, mental and emotional trauma that can be difficult or impossible to recover from. It is likely that there are substantial benefits to the health and wellbeing of people with disabilities, as well as cost savings by way of reducing home fires and other emergencies, though these benefits may be difficult to quantify in a meaningful way.  </w:t>
      </w:r>
    </w:p>
    <w:p w14:paraId="39EAAD45" w14:textId="77777777" w:rsidR="007C15FA" w:rsidRPr="007C15FA" w:rsidRDefault="007C15FA" w:rsidP="007C15FA">
      <w:r w:rsidRPr="007C15FA">
        <w:t>Australian Government policies and programs that support people with disability to live independently must consider the critical necessity for fire safety measures that reduce the likelihood of people with disability having a fire in their home or being unable to respond safely and appropriately if a fire does occur.  </w:t>
      </w:r>
    </w:p>
    <w:p w14:paraId="7B05F12D" w14:textId="77777777" w:rsidR="007C15FA" w:rsidRPr="007C15FA" w:rsidRDefault="007C15FA" w:rsidP="007C15FA">
      <w:r w:rsidRPr="007C15FA">
        <w:t xml:space="preserve">Fire safety should be considered a shared responsibility between individuals, NDIS providers, the Australian Government, and fire services. This reflects the philosophy and recommendations of the </w:t>
      </w:r>
      <w:hyperlink r:id="rId12" w:tgtFrame="_blank" w:history="1">
        <w:r w:rsidRPr="007C15FA">
          <w:rPr>
            <w:rStyle w:val="Hyperlink"/>
          </w:rPr>
          <w:t>National Disaster Risk Reduction Framework</w:t>
        </w:r>
      </w:hyperlink>
      <w:r w:rsidRPr="007C15FA">
        <w:t xml:space="preserve"> which outlines a coordinated approach to reducing disaster risk and highlights the need for shared responsibility across the whole of society.  </w:t>
      </w:r>
    </w:p>
    <w:p w14:paraId="2E0245A2" w14:textId="77777777" w:rsidR="007C15FA" w:rsidRPr="007C15FA" w:rsidRDefault="007C15FA" w:rsidP="007C15FA">
      <w:pPr>
        <w:pStyle w:val="Heading3"/>
      </w:pPr>
      <w:r w:rsidRPr="007C15FA">
        <w:t>How NDIS providers can help reduce fire safety risk </w:t>
      </w:r>
    </w:p>
    <w:p w14:paraId="28361C1D" w14:textId="77777777" w:rsidR="007C15FA" w:rsidRPr="007C15FA" w:rsidRDefault="007C15FA" w:rsidP="007C15FA">
      <w:r w:rsidRPr="007C15FA">
        <w:t>The introduction of the NDIS has fundamentally changed the disability support sector. However, building codes and standards have not always kept pace with that change, which can put people at risk. NDIS providers of in-home supports or services may be well placed to support the fire safety and emergency planning of NDIS participants given their proximity to, and intimate understanding of participant needs.  </w:t>
      </w:r>
    </w:p>
    <w:p w14:paraId="3EE14A38" w14:textId="77777777" w:rsidR="007C15FA" w:rsidRPr="007C15FA" w:rsidRDefault="007C15FA" w:rsidP="007C15FA">
      <w:r w:rsidRPr="007C15FA">
        <w:t>Appropriate emergency risk reduction support for participants that NDIS providers can coordinate may include risk assessments and treatments to prevent fire in the home, development of home escape and emergency plans alongside participants, and sourcing of fire safety devices that meet a participant’s needs, such as specialised smoke alarms. It is important for providers to also consider issues such as staff training, staff health and safety, and access to suitable prevention/mitigation solutions. </w:t>
      </w:r>
    </w:p>
    <w:p w14:paraId="63E91D55" w14:textId="77777777" w:rsidR="007C15FA" w:rsidRPr="007C15FA" w:rsidRDefault="007C15FA" w:rsidP="007C15FA">
      <w:pPr>
        <w:pStyle w:val="Heading2"/>
      </w:pPr>
      <w:r w:rsidRPr="007C15FA">
        <w:t>Provider Obligations </w:t>
      </w:r>
    </w:p>
    <w:p w14:paraId="011741AA" w14:textId="77777777" w:rsidR="007C15FA" w:rsidRPr="007C15FA" w:rsidRDefault="007C15FA" w:rsidP="007C15FA">
      <w:r w:rsidRPr="007C15FA">
        <w:t>If a provider becomes aware of a fire safety risk to a participant that it is not within their ability to influence (as it is not providing supports or services that include managing fire safety), the provider should raise the risk with an appropriate person. For example, this could be with the participant, the participant’s support coordinator, carer, any independent advocate, or another person representing the participant and/or a family member of the participant.  </w:t>
      </w:r>
    </w:p>
    <w:p w14:paraId="2848ACD1" w14:textId="434FC358" w:rsidR="007C15FA" w:rsidRPr="007C15FA" w:rsidRDefault="007C15FA" w:rsidP="007C15FA">
      <w:r w:rsidRPr="007C15FA">
        <w:t>The aim of these discussions would be to ensure the appropriate fire safety measures are put in place such as an on-premises alarm connected to the participant’s personal device.   </w:t>
      </w:r>
    </w:p>
    <w:p w14:paraId="21500228" w14:textId="1E2109C3" w:rsidR="007C15FA" w:rsidRPr="007C15FA" w:rsidRDefault="007C15FA" w:rsidP="007C15FA">
      <w:r w:rsidRPr="007C15FA">
        <w:t>In addition, certain NDIS providers (e.g. specialist disability accommodation providers) have specific obligations to prevent fire safety risks to NDIS participants (see below). </w:t>
      </w:r>
    </w:p>
    <w:p w14:paraId="156F8A22" w14:textId="77777777" w:rsidR="007C15FA" w:rsidRPr="007C15FA" w:rsidRDefault="007C15FA" w:rsidP="007C15FA">
      <w:pPr>
        <w:pStyle w:val="Heading3"/>
      </w:pPr>
      <w:r w:rsidRPr="007C15FA">
        <w:lastRenderedPageBreak/>
        <w:t>NDIS Code of Conduct </w:t>
      </w:r>
    </w:p>
    <w:p w14:paraId="7312E668" w14:textId="77777777" w:rsidR="007C15FA" w:rsidRPr="007C15FA" w:rsidRDefault="007C15FA" w:rsidP="007C15FA">
      <w:r w:rsidRPr="007C15FA">
        <w:t>All NDIS providers must comply with the National Disability Insurance Scheme (Code of Conduct) Rules 2018 (Code) and support workers must also understand and apply the Code in the course of their daily work. </w:t>
      </w:r>
    </w:p>
    <w:p w14:paraId="1937D93B" w14:textId="76F06B13" w:rsidR="007C15FA" w:rsidRPr="007C15FA" w:rsidRDefault="007C15FA" w:rsidP="007C15FA">
      <w:r w:rsidRPr="007C15FA">
        <w:t>The Code requires, among other things, workers and providers who deliver NDIS supports to: </w:t>
      </w:r>
    </w:p>
    <w:p w14:paraId="0E955C8A" w14:textId="77777777" w:rsidR="007C15FA" w:rsidRPr="007C15FA" w:rsidRDefault="007C15FA" w:rsidP="007C15FA">
      <w:pPr>
        <w:pStyle w:val="Bullet1"/>
        <w:rPr>
          <w:i/>
          <w:iCs/>
        </w:rPr>
      </w:pPr>
      <w:r w:rsidRPr="007C15FA">
        <w:rPr>
          <w:i/>
          <w:iCs/>
        </w:rPr>
        <w:t>promptly take steps to raise and act on concerns about matters that may impact the quality and safety of supports and services provided to people with disability </w:t>
      </w:r>
    </w:p>
    <w:p w14:paraId="130BE524" w14:textId="77777777" w:rsidR="007C15FA" w:rsidRPr="007C15FA" w:rsidRDefault="007C15FA" w:rsidP="007C15FA">
      <w:r w:rsidRPr="007C15FA">
        <w:t xml:space="preserve">More information can be found via this link: </w:t>
      </w:r>
      <w:hyperlink r:id="rId13" w:tgtFrame="_blank" w:history="1">
        <w:r w:rsidRPr="007C15FA">
          <w:rPr>
            <w:rStyle w:val="Hyperlink"/>
          </w:rPr>
          <w:t>https://www.ndiscommission.gov.au/about/ndis-code-conduct</w:t>
        </w:r>
      </w:hyperlink>
      <w:r w:rsidRPr="007C15FA">
        <w:t>. </w:t>
      </w:r>
    </w:p>
    <w:p w14:paraId="4A6242BC" w14:textId="77777777" w:rsidR="007C15FA" w:rsidRPr="007C15FA" w:rsidRDefault="007C15FA" w:rsidP="007C15FA">
      <w:pPr>
        <w:pStyle w:val="Heading3"/>
      </w:pPr>
      <w:r w:rsidRPr="007C15FA">
        <w:t>The NDIS Practice Standards </w:t>
      </w:r>
    </w:p>
    <w:p w14:paraId="36A70A07" w14:textId="77777777" w:rsidR="007C15FA" w:rsidRPr="007C15FA" w:rsidRDefault="007C15FA" w:rsidP="007C15FA">
      <w:r w:rsidRPr="007C15FA">
        <w:t>The</w:t>
      </w:r>
      <w:r w:rsidRPr="007C15FA">
        <w:rPr>
          <w:b/>
          <w:bCs/>
        </w:rPr>
        <w:t xml:space="preserve"> </w:t>
      </w:r>
      <w:hyperlink r:id="rId14" w:tgtFrame="_blank" w:history="1">
        <w:r w:rsidRPr="007C15FA">
          <w:rPr>
            <w:rStyle w:val="Hyperlink"/>
          </w:rPr>
          <w:t>NDIS Practice Standards and Quality Indicators</w:t>
        </w:r>
      </w:hyperlink>
      <w:r w:rsidRPr="007C15FA">
        <w:t xml:space="preserve"> (</w:t>
      </w:r>
      <w:r w:rsidRPr="007C15FA">
        <w:rPr>
          <w:b/>
          <w:bCs/>
        </w:rPr>
        <w:t>NDIS Practice Standards</w:t>
      </w:r>
      <w:r w:rsidRPr="007C15FA">
        <w:t xml:space="preserve">) specify the quality standards to be met by </w:t>
      </w:r>
      <w:r w:rsidRPr="007C15FA">
        <w:rPr>
          <w:b/>
          <w:bCs/>
        </w:rPr>
        <w:t xml:space="preserve">registered </w:t>
      </w:r>
      <w:r w:rsidRPr="007C15FA">
        <w:t>NDIS providers who provide supports and services to NDIS participants.  </w:t>
      </w:r>
    </w:p>
    <w:p w14:paraId="2F7918EC" w14:textId="396493EE" w:rsidR="007C15FA" w:rsidRPr="007C15FA" w:rsidRDefault="007C15FA" w:rsidP="007C15FA">
      <w:r w:rsidRPr="007C15FA">
        <w:t xml:space="preserve">Registered NDIS providers </w:t>
      </w:r>
      <w:r w:rsidRPr="007C15FA">
        <w:rPr>
          <w:b/>
          <w:bCs/>
        </w:rPr>
        <w:t xml:space="preserve">must </w:t>
      </w:r>
      <w:r w:rsidRPr="007C15FA">
        <w:t>demonstrate compliance with the NDIS Practice Standards including the following standards: </w:t>
      </w:r>
    </w:p>
    <w:p w14:paraId="53BDEF0C" w14:textId="77777777" w:rsidR="007C15FA" w:rsidRPr="007C15FA" w:rsidRDefault="007C15FA" w:rsidP="007C15FA">
      <w:pPr>
        <w:pStyle w:val="Heading3"/>
      </w:pPr>
      <w:r w:rsidRPr="007C15FA">
        <w:t>Risk Management  </w:t>
      </w:r>
    </w:p>
    <w:p w14:paraId="38888CFB" w14:textId="77777777" w:rsidR="007C15FA" w:rsidRPr="007C15FA" w:rsidRDefault="007C15FA" w:rsidP="007C15FA">
      <w:r w:rsidRPr="007C15FA">
        <w:rPr>
          <w:i/>
          <w:iCs/>
        </w:rPr>
        <w:t>(Schedule 1 – Core Module, Part 2 – Provider governance and operational management, of the NDIS Practice Standards).</w:t>
      </w:r>
      <w:r w:rsidRPr="007C15FA">
        <w:rPr>
          <w:b/>
          <w:bCs/>
          <w:i/>
          <w:iCs/>
        </w:rPr>
        <w:t> </w:t>
      </w:r>
      <w:r w:rsidRPr="007C15FA">
        <w:t> </w:t>
      </w:r>
    </w:p>
    <w:p w14:paraId="6995490E" w14:textId="77777777" w:rsidR="007C15FA" w:rsidRPr="007C15FA" w:rsidRDefault="007C15FA" w:rsidP="007C15FA">
      <w:r w:rsidRPr="007C15FA">
        <w:t>As part of this standard, registered NDIS providers must have a risk management system that includes, amongst other risks, emergency, and disaster management. </w:t>
      </w:r>
    </w:p>
    <w:p w14:paraId="1F20900E" w14:textId="77777777" w:rsidR="007C15FA" w:rsidRPr="007C15FA" w:rsidRDefault="007C15FA" w:rsidP="007C15FA">
      <w:pPr>
        <w:pStyle w:val="Heading3"/>
      </w:pPr>
      <w:r w:rsidRPr="007C15FA">
        <w:t>Emergency and Disaster Management </w:t>
      </w:r>
    </w:p>
    <w:p w14:paraId="3F432720" w14:textId="77777777" w:rsidR="007C15FA" w:rsidRPr="007C15FA" w:rsidRDefault="007C15FA" w:rsidP="007C15FA">
      <w:r w:rsidRPr="007C15FA">
        <w:rPr>
          <w:i/>
          <w:iCs/>
        </w:rPr>
        <w:t>(Schedule 1 – Core Module, Part 2 – Provider governance and operational management, of the NDIS Practice Standards).</w:t>
      </w:r>
      <w:r w:rsidRPr="007C15FA">
        <w:t> </w:t>
      </w:r>
    </w:p>
    <w:p w14:paraId="69D49C85" w14:textId="4AE90664" w:rsidR="007C15FA" w:rsidRPr="007C15FA" w:rsidRDefault="007C15FA" w:rsidP="007C15FA">
      <w:r w:rsidRPr="007C15FA">
        <w:t>This standard outlines the planning expected of registered NDIS providers to ensure the risks to the health, safety and wellbeing of participants that may arise in an emergency or disaster are considered and mitigated and ensures the continuity of supports critical to the health, safety, and wellbeing of participants in an emergency or disaster.  </w:t>
      </w:r>
    </w:p>
    <w:p w14:paraId="11AA0021" w14:textId="282ED9BD" w:rsidR="007C15FA" w:rsidRPr="007C15FA" w:rsidRDefault="007C15FA" w:rsidP="007C15FA">
      <w:r w:rsidRPr="007C15FA">
        <w:t> To achieve this outcome, registered providers must at a minimum demonstrate the following: </w:t>
      </w:r>
    </w:p>
    <w:p w14:paraId="6FE43360" w14:textId="3231C597" w:rsidR="007C15FA" w:rsidRPr="007C15FA" w:rsidRDefault="007C15FA" w:rsidP="007C15FA">
      <w:pPr>
        <w:pStyle w:val="Bullet1"/>
      </w:pPr>
      <w:r w:rsidRPr="007C15FA">
        <w:t>Measures are in place to enable continuity of supports that are critical to the safety, health and wellbeing of each participant before, during and after an emergency or disaster. </w:t>
      </w:r>
    </w:p>
    <w:p w14:paraId="61186605" w14:textId="3AEC7DEE" w:rsidR="007C15FA" w:rsidRPr="007C15FA" w:rsidRDefault="007C15FA" w:rsidP="007C15FA">
      <w:pPr>
        <w:pStyle w:val="Bullet1"/>
      </w:pPr>
      <w:r w:rsidRPr="007C15FA">
        <w:t>The measures include planning for each of the following: </w:t>
      </w:r>
    </w:p>
    <w:p w14:paraId="000EB7C5" w14:textId="77777777" w:rsidR="007C15FA" w:rsidRPr="007C15FA" w:rsidRDefault="007C15FA" w:rsidP="007C15FA">
      <w:pPr>
        <w:pStyle w:val="ListParagraph-A"/>
      </w:pPr>
      <w:r w:rsidRPr="007C15FA">
        <w:t xml:space="preserve">preparing for, and responding to, the emergency or </w:t>
      </w:r>
      <w:proofErr w:type="gramStart"/>
      <w:r w:rsidRPr="007C15FA">
        <w:t>disaster;</w:t>
      </w:r>
      <w:proofErr w:type="gramEnd"/>
      <w:r w:rsidRPr="007C15FA">
        <w:t>  </w:t>
      </w:r>
    </w:p>
    <w:p w14:paraId="4FACADE6" w14:textId="77777777" w:rsidR="007C15FA" w:rsidRPr="007C15FA" w:rsidRDefault="007C15FA" w:rsidP="007C15FA">
      <w:pPr>
        <w:pStyle w:val="ListParagraph-A"/>
      </w:pPr>
      <w:r w:rsidRPr="007C15FA">
        <w:t xml:space="preserve">making changes to participant </w:t>
      </w:r>
      <w:proofErr w:type="gramStart"/>
      <w:r w:rsidRPr="007C15FA">
        <w:t>supports;</w:t>
      </w:r>
      <w:proofErr w:type="gramEnd"/>
      <w:r w:rsidRPr="007C15FA">
        <w:t> </w:t>
      </w:r>
    </w:p>
    <w:p w14:paraId="2E982647" w14:textId="77777777" w:rsidR="007C15FA" w:rsidRPr="007C15FA" w:rsidRDefault="007C15FA" w:rsidP="007C15FA">
      <w:pPr>
        <w:pStyle w:val="ListParagraph-A"/>
      </w:pPr>
      <w:r w:rsidRPr="007C15FA">
        <w:lastRenderedPageBreak/>
        <w:t xml:space="preserve">adapting, and rapidly responding, to changes to participant supports and to other </w:t>
      </w:r>
      <w:proofErr w:type="gramStart"/>
      <w:r w:rsidRPr="007C15FA">
        <w:t>interruptions;</w:t>
      </w:r>
      <w:proofErr w:type="gramEnd"/>
      <w:r w:rsidRPr="007C15FA">
        <w:t> </w:t>
      </w:r>
    </w:p>
    <w:p w14:paraId="2DDFCFA7" w14:textId="4D798D9D" w:rsidR="007C15FA" w:rsidRPr="007C15FA" w:rsidRDefault="007C15FA" w:rsidP="007C15FA">
      <w:pPr>
        <w:pStyle w:val="ListParagraph-A"/>
      </w:pPr>
      <w:r w:rsidRPr="007C15FA">
        <w:t>communicating changes to participant supports to workers and to participants and their support networks. </w:t>
      </w:r>
    </w:p>
    <w:p w14:paraId="7E2E0485" w14:textId="77777777" w:rsidR="007C15FA" w:rsidRPr="007C15FA" w:rsidRDefault="007C15FA" w:rsidP="007C15FA">
      <w:pPr>
        <w:pStyle w:val="Bullet1"/>
      </w:pPr>
      <w:r w:rsidRPr="007C15FA">
        <w:t>The governing body develops emergency and disaster management plans (the plans), consults with participants and their support networks about the plans and puts the plans in place. </w:t>
      </w:r>
    </w:p>
    <w:p w14:paraId="46704DC3" w14:textId="77777777" w:rsidR="007C15FA" w:rsidRPr="00B23731" w:rsidRDefault="007C15FA" w:rsidP="00B23731">
      <w:pPr>
        <w:pStyle w:val="DotsLevel2"/>
      </w:pPr>
      <w:r w:rsidRPr="00B23731">
        <w:t>The plans explain and guide how the governing body will respond to, and oversee the response to, an emergency or disaster. </w:t>
      </w:r>
    </w:p>
    <w:p w14:paraId="5D641DF6" w14:textId="77777777" w:rsidR="007C15FA" w:rsidRPr="00B23731" w:rsidRDefault="007C15FA" w:rsidP="00B23731">
      <w:pPr>
        <w:pStyle w:val="DotsLevel2"/>
      </w:pPr>
      <w:r w:rsidRPr="00B23731">
        <w:t>Mechanisms are in place for the governing body to actively test the plans, and adjust them, in the context of a particular kind of emergency or disaster. </w:t>
      </w:r>
    </w:p>
    <w:p w14:paraId="64DE4453" w14:textId="77777777" w:rsidR="007C15FA" w:rsidRPr="00B23731" w:rsidRDefault="007C15FA" w:rsidP="00B23731">
      <w:pPr>
        <w:pStyle w:val="DotsLevel2"/>
      </w:pPr>
      <w:r w:rsidRPr="00B23731">
        <w:t>The plans have periodic review points to enable the governing body to respond to the changing nature of an emergency or disaster. </w:t>
      </w:r>
    </w:p>
    <w:p w14:paraId="3DF01BD0" w14:textId="77777777" w:rsidR="007C15FA" w:rsidRPr="00B23731" w:rsidRDefault="007C15FA" w:rsidP="00B23731">
      <w:pPr>
        <w:pStyle w:val="DotsLevel2"/>
      </w:pPr>
      <w:r w:rsidRPr="00B23731">
        <w:t>The governing body regularly reviews the plans and consults with participants and their support networks about the reviews of the plans. </w:t>
      </w:r>
    </w:p>
    <w:p w14:paraId="3F67D779" w14:textId="77777777" w:rsidR="007C15FA" w:rsidRPr="00B23731" w:rsidRDefault="007C15FA" w:rsidP="00B23731">
      <w:pPr>
        <w:pStyle w:val="DotsLevel2"/>
      </w:pPr>
      <w:r w:rsidRPr="00B23731">
        <w:t>The governing body communicates the plans to workers, participants and their support networks. </w:t>
      </w:r>
    </w:p>
    <w:p w14:paraId="0DC21FCA" w14:textId="77777777" w:rsidR="007C15FA" w:rsidRPr="00B23731" w:rsidRDefault="007C15FA" w:rsidP="00B23731">
      <w:pPr>
        <w:pStyle w:val="DotsLevel2"/>
      </w:pPr>
      <w:r w:rsidRPr="00B23731">
        <w:t>Each worker is trained in the implementation of the plans. </w:t>
      </w:r>
    </w:p>
    <w:p w14:paraId="6B4A5243" w14:textId="77777777" w:rsidR="007C15FA" w:rsidRPr="007C15FA" w:rsidRDefault="007C15FA" w:rsidP="00C421D7">
      <w:pPr>
        <w:pStyle w:val="Heading3"/>
      </w:pPr>
      <w:r w:rsidRPr="007C15FA">
        <w:t>Service Agreements with Participants </w:t>
      </w:r>
    </w:p>
    <w:p w14:paraId="1D42B1ED" w14:textId="77777777" w:rsidR="007C15FA" w:rsidRPr="007C15FA" w:rsidRDefault="007C15FA" w:rsidP="007C15FA">
      <w:r w:rsidRPr="007C15FA">
        <w:rPr>
          <w:i/>
          <w:iCs/>
        </w:rPr>
        <w:t>(Schedule 7 – Module 5: Specialist Disability Accommodation, of the NDIS Practice Standards)</w:t>
      </w:r>
      <w:r w:rsidRPr="007C15FA">
        <w:t> </w:t>
      </w:r>
    </w:p>
    <w:p w14:paraId="6DDCD364" w14:textId="3BED6C02" w:rsidR="007C15FA" w:rsidRPr="007C15FA" w:rsidRDefault="007C15FA" w:rsidP="007C15FA">
      <w:r w:rsidRPr="007C15FA">
        <w:t> NDIS providers who are registered to provide specialist disability accommodation to NDIS participants are required to have a service agreement with their participants. </w:t>
      </w:r>
    </w:p>
    <w:p w14:paraId="534F64FB" w14:textId="1E555874" w:rsidR="007C15FA" w:rsidRPr="007C15FA" w:rsidRDefault="007C15FA" w:rsidP="007C15FA">
      <w:r w:rsidRPr="007C15FA">
        <w:t> The service agreement needs to include information about dwelling safety features, including fire alarms and building evacuation procedures, and how this information will be communicated to other providers who deliver supported independent living to each participant in the dwelling.  </w:t>
      </w:r>
    </w:p>
    <w:p w14:paraId="27E1C627" w14:textId="77777777" w:rsidR="007C15FA" w:rsidRPr="007C15FA" w:rsidRDefault="007C15FA" w:rsidP="00C421D7">
      <w:pPr>
        <w:pStyle w:val="Heading1"/>
      </w:pPr>
      <w:r w:rsidRPr="007C15FA">
        <w:t>Further resources </w:t>
      </w:r>
    </w:p>
    <w:p w14:paraId="1B7B9F43" w14:textId="77777777" w:rsidR="007C15FA" w:rsidRPr="007C15FA" w:rsidRDefault="007C15FA" w:rsidP="00C421D7">
      <w:pPr>
        <w:pStyle w:val="Heading3"/>
      </w:pPr>
      <w:r w:rsidRPr="007C15FA">
        <w:t>NDIS Commission resources </w:t>
      </w:r>
    </w:p>
    <w:p w14:paraId="70997FB0" w14:textId="77777777" w:rsidR="007C15FA" w:rsidRPr="007C15FA" w:rsidRDefault="007C15FA" w:rsidP="00C421D7">
      <w:pPr>
        <w:pStyle w:val="Bullet1"/>
      </w:pPr>
      <w:hyperlink r:id="rId15" w:tgtFrame="_blank" w:history="1">
        <w:r w:rsidRPr="007C15FA">
          <w:rPr>
            <w:rStyle w:val="Hyperlink"/>
          </w:rPr>
          <w:t>NDIS practice standards | NDIS Quality and Safeguards Commission (ndiscommission.gov.au)</w:t>
        </w:r>
      </w:hyperlink>
      <w:r w:rsidRPr="007C15FA">
        <w:t> </w:t>
      </w:r>
    </w:p>
    <w:p w14:paraId="4BC4858A" w14:textId="77777777" w:rsidR="007C15FA" w:rsidRPr="007C15FA" w:rsidRDefault="007C15FA" w:rsidP="00C421D7">
      <w:pPr>
        <w:pStyle w:val="Bullet1"/>
      </w:pPr>
      <w:hyperlink r:id="rId16" w:anchor="paragraph-id-7156" w:tgtFrame="_blank" w:history="1">
        <w:r w:rsidRPr="007C15FA">
          <w:rPr>
            <w:rStyle w:val="Hyperlink"/>
          </w:rPr>
          <w:t>Provider Alert – Emergency Management | NDIS Quality and Safeguards Commission (ndiscommission.gov.au)</w:t>
        </w:r>
      </w:hyperlink>
      <w:r w:rsidRPr="007C15FA">
        <w:t> </w:t>
      </w:r>
    </w:p>
    <w:p w14:paraId="4D43C9B0" w14:textId="77777777" w:rsidR="007C15FA" w:rsidRPr="007C15FA" w:rsidRDefault="007C15FA" w:rsidP="00C421D7">
      <w:pPr>
        <w:pStyle w:val="Heading3"/>
      </w:pPr>
      <w:r w:rsidRPr="007C15FA">
        <w:t>State and Territory Fire and Emergency Services </w:t>
      </w:r>
    </w:p>
    <w:p w14:paraId="3C9D3483" w14:textId="77777777" w:rsidR="007C15FA" w:rsidRPr="007C15FA" w:rsidRDefault="007C15FA" w:rsidP="00C421D7">
      <w:pPr>
        <w:pStyle w:val="Bullet1"/>
      </w:pPr>
      <w:hyperlink r:id="rId17" w:tgtFrame="_blank" w:history="1">
        <w:r w:rsidRPr="007C15FA">
          <w:rPr>
            <w:rStyle w:val="Hyperlink"/>
          </w:rPr>
          <w:t>NSW Fire and Rescue</w:t>
        </w:r>
      </w:hyperlink>
      <w:r w:rsidRPr="007C15FA">
        <w:t> </w:t>
      </w:r>
    </w:p>
    <w:p w14:paraId="75F45BAE" w14:textId="77777777" w:rsidR="007C15FA" w:rsidRPr="007C15FA" w:rsidRDefault="007C15FA" w:rsidP="00C421D7">
      <w:pPr>
        <w:pStyle w:val="Bullet1"/>
      </w:pPr>
      <w:hyperlink r:id="rId18" w:tgtFrame="_blank" w:history="1">
        <w:r w:rsidRPr="007C15FA">
          <w:rPr>
            <w:rStyle w:val="Hyperlink"/>
          </w:rPr>
          <w:t>ACT Fire and Rescue</w:t>
        </w:r>
      </w:hyperlink>
      <w:r w:rsidRPr="007C15FA">
        <w:t> </w:t>
      </w:r>
    </w:p>
    <w:p w14:paraId="3A6E171A" w14:textId="4F358075" w:rsidR="007C15FA" w:rsidRPr="007C15FA" w:rsidRDefault="233F25EE" w:rsidP="00C421D7">
      <w:pPr>
        <w:pStyle w:val="Bullet1"/>
      </w:pPr>
      <w:hyperlink r:id="rId19">
        <w:r w:rsidRPr="3B9E5539">
          <w:rPr>
            <w:rStyle w:val="Hyperlink"/>
          </w:rPr>
          <w:t xml:space="preserve">Queensland Fire </w:t>
        </w:r>
        <w:r w:rsidR="4AB3DEA5" w:rsidRPr="3B9E5539">
          <w:rPr>
            <w:rStyle w:val="Hyperlink"/>
          </w:rPr>
          <w:t>Department</w:t>
        </w:r>
        <w:r w:rsidRPr="3B9E5539">
          <w:rPr>
            <w:rStyle w:val="Hyperlink"/>
          </w:rPr>
          <w:t xml:space="preserve"> (QF</w:t>
        </w:r>
        <w:r w:rsidR="11F9CE30" w:rsidRPr="3B9E5539">
          <w:rPr>
            <w:rStyle w:val="Hyperlink"/>
          </w:rPr>
          <w:t>D</w:t>
        </w:r>
        <w:r w:rsidRPr="3B9E5539">
          <w:rPr>
            <w:rStyle w:val="Hyperlink"/>
          </w:rPr>
          <w:t>)</w:t>
        </w:r>
      </w:hyperlink>
      <w:r>
        <w:t> </w:t>
      </w:r>
    </w:p>
    <w:p w14:paraId="2C7901B6" w14:textId="77777777" w:rsidR="007C15FA" w:rsidRPr="007C15FA" w:rsidRDefault="007C15FA" w:rsidP="00C421D7">
      <w:pPr>
        <w:pStyle w:val="Bullet1"/>
      </w:pPr>
      <w:hyperlink r:id="rId20" w:tgtFrame="_blank" w:history="1">
        <w:r w:rsidRPr="007C15FA">
          <w:rPr>
            <w:rStyle w:val="Hyperlink"/>
          </w:rPr>
          <w:t>Fire Rescue Victoria</w:t>
        </w:r>
      </w:hyperlink>
      <w:r w:rsidRPr="007C15FA">
        <w:t> </w:t>
      </w:r>
    </w:p>
    <w:p w14:paraId="39435E9C" w14:textId="77777777" w:rsidR="007C15FA" w:rsidRPr="007C15FA" w:rsidRDefault="007C15FA" w:rsidP="00C421D7">
      <w:pPr>
        <w:pStyle w:val="Bullet1"/>
      </w:pPr>
      <w:hyperlink r:id="rId21" w:tgtFrame="_blank" w:history="1">
        <w:r w:rsidRPr="007C15FA">
          <w:rPr>
            <w:rStyle w:val="Hyperlink"/>
          </w:rPr>
          <w:t>Country Fire Authority VIC (CFA)</w:t>
        </w:r>
      </w:hyperlink>
      <w:r w:rsidRPr="007C15FA">
        <w:t> </w:t>
      </w:r>
    </w:p>
    <w:p w14:paraId="6891690D" w14:textId="77777777" w:rsidR="007C15FA" w:rsidRPr="007C15FA" w:rsidRDefault="007C15FA" w:rsidP="00C421D7">
      <w:pPr>
        <w:pStyle w:val="Bullet1"/>
      </w:pPr>
      <w:hyperlink r:id="rId22" w:tgtFrame="_blank" w:history="1">
        <w:r w:rsidRPr="007C15FA">
          <w:rPr>
            <w:rStyle w:val="Hyperlink"/>
          </w:rPr>
          <w:t>Metropolitan Fire Service (SA)</w:t>
        </w:r>
      </w:hyperlink>
      <w:r w:rsidRPr="007C15FA">
        <w:t> </w:t>
      </w:r>
    </w:p>
    <w:p w14:paraId="2D780485" w14:textId="77777777" w:rsidR="007C15FA" w:rsidRPr="007C15FA" w:rsidRDefault="007C15FA" w:rsidP="00C421D7">
      <w:pPr>
        <w:pStyle w:val="Bullet1"/>
      </w:pPr>
      <w:hyperlink r:id="rId23" w:tgtFrame="_blank" w:history="1">
        <w:r w:rsidRPr="007C15FA">
          <w:rPr>
            <w:rStyle w:val="Hyperlink"/>
          </w:rPr>
          <w:t>WA Department of Fire and Emergency Services (DFES)</w:t>
        </w:r>
      </w:hyperlink>
      <w:r w:rsidRPr="007C15FA">
        <w:t> </w:t>
      </w:r>
    </w:p>
    <w:p w14:paraId="70523243" w14:textId="77777777" w:rsidR="007C15FA" w:rsidRPr="007C15FA" w:rsidRDefault="007C15FA" w:rsidP="00C421D7">
      <w:pPr>
        <w:pStyle w:val="Bullet1"/>
      </w:pPr>
      <w:hyperlink r:id="rId24" w:tgtFrame="_blank" w:history="1">
        <w:r w:rsidRPr="007C15FA">
          <w:rPr>
            <w:rStyle w:val="Hyperlink"/>
          </w:rPr>
          <w:t>NT Fire and Rescue Service</w:t>
        </w:r>
      </w:hyperlink>
      <w:r w:rsidRPr="007C15FA">
        <w:t> </w:t>
      </w:r>
    </w:p>
    <w:p w14:paraId="1C5F2D47" w14:textId="77777777" w:rsidR="007C15FA" w:rsidRPr="007C15FA" w:rsidRDefault="007C15FA" w:rsidP="00C421D7">
      <w:pPr>
        <w:pStyle w:val="Bullet1"/>
      </w:pPr>
      <w:hyperlink r:id="rId25" w:tgtFrame="_blank" w:history="1">
        <w:r w:rsidRPr="007C15FA">
          <w:rPr>
            <w:rStyle w:val="Hyperlink"/>
          </w:rPr>
          <w:t>Tasmania Fire Service</w:t>
        </w:r>
      </w:hyperlink>
      <w:r w:rsidRPr="007C15FA">
        <w:t> </w:t>
      </w:r>
    </w:p>
    <w:p w14:paraId="0A58B6DE" w14:textId="77777777" w:rsidR="007C15FA" w:rsidRPr="007C15FA" w:rsidRDefault="007C15FA" w:rsidP="007C15FA">
      <w:r w:rsidRPr="007C15FA">
        <w:t> </w:t>
      </w:r>
    </w:p>
    <w:p w14:paraId="086C0D5C" w14:textId="77777777" w:rsidR="007C15FA" w:rsidRPr="007C15FA" w:rsidRDefault="007C15FA" w:rsidP="00C421D7">
      <w:pPr>
        <w:pStyle w:val="Heading3"/>
      </w:pPr>
      <w:r w:rsidRPr="007C15FA">
        <w:t>Fire Safety Checklists and Templates </w:t>
      </w:r>
    </w:p>
    <w:p w14:paraId="34494A6E" w14:textId="77777777" w:rsidR="007C15FA" w:rsidRPr="007C15FA" w:rsidRDefault="007C15FA" w:rsidP="007C15FA">
      <w:r w:rsidRPr="007C15FA">
        <w:rPr>
          <w:b/>
          <w:bCs/>
        </w:rPr>
        <w:t>Victoria</w:t>
      </w:r>
      <w:r w:rsidRPr="007C15FA">
        <w:t> </w:t>
      </w:r>
    </w:p>
    <w:p w14:paraId="7AB926CA" w14:textId="77777777" w:rsidR="007C15FA" w:rsidRPr="007C15FA" w:rsidRDefault="007C15FA" w:rsidP="00C421D7">
      <w:pPr>
        <w:pStyle w:val="Bullet1"/>
      </w:pPr>
      <w:hyperlink r:id="rId26" w:tgtFrame="_blank" w:history="1">
        <w:r w:rsidRPr="007C15FA">
          <w:rPr>
            <w:rStyle w:val="Hyperlink"/>
          </w:rPr>
          <w:t>FRV/CFA e-learning module: Prevent Detect Escape</w:t>
        </w:r>
      </w:hyperlink>
      <w:r w:rsidRPr="007C15FA">
        <w:t> </w:t>
      </w:r>
    </w:p>
    <w:p w14:paraId="2C120281" w14:textId="77777777" w:rsidR="007C15FA" w:rsidRPr="007C15FA" w:rsidRDefault="007C15FA" w:rsidP="00C421D7">
      <w:pPr>
        <w:pStyle w:val="Bullet1"/>
      </w:pPr>
      <w:hyperlink r:id="rId27" w:tgtFrame="_blank" w:history="1">
        <w:r w:rsidRPr="007C15FA">
          <w:rPr>
            <w:rStyle w:val="Hyperlink"/>
          </w:rPr>
          <w:t>FRV/CFA Home fire escape planning template</w:t>
        </w:r>
      </w:hyperlink>
      <w:r w:rsidRPr="007C15FA">
        <w:t> </w:t>
      </w:r>
    </w:p>
    <w:p w14:paraId="49F6D0BA" w14:textId="77777777" w:rsidR="007C15FA" w:rsidRPr="007C15FA" w:rsidRDefault="007C15FA" w:rsidP="00C421D7">
      <w:pPr>
        <w:pStyle w:val="Bullet1"/>
      </w:pPr>
      <w:hyperlink r:id="rId28" w:tgtFrame="_blank" w:history="1">
        <w:r w:rsidRPr="007C15FA">
          <w:rPr>
            <w:rStyle w:val="Hyperlink"/>
          </w:rPr>
          <w:t>FRV/CFA Home fire safety checklist</w:t>
        </w:r>
      </w:hyperlink>
      <w:r w:rsidRPr="007C15FA">
        <w:t> </w:t>
      </w:r>
    </w:p>
    <w:p w14:paraId="1CB23C73" w14:textId="77777777" w:rsidR="007C15FA" w:rsidRPr="007C15FA" w:rsidRDefault="007C15FA" w:rsidP="00C421D7">
      <w:pPr>
        <w:pStyle w:val="Bullet1"/>
      </w:pPr>
      <w:hyperlink r:id="rId29" w:tgtFrame="_blank" w:history="1">
        <w:r w:rsidRPr="007C15FA">
          <w:rPr>
            <w:rStyle w:val="Hyperlink"/>
          </w:rPr>
          <w:t>FRV smoke alarm information</w:t>
        </w:r>
      </w:hyperlink>
      <w:r w:rsidRPr="007C15FA">
        <w:t> </w:t>
      </w:r>
    </w:p>
    <w:p w14:paraId="7CC5C930" w14:textId="77777777" w:rsidR="007C15FA" w:rsidRPr="007C15FA" w:rsidRDefault="007C15FA" w:rsidP="007C15FA">
      <w:r w:rsidRPr="007C15FA">
        <w:rPr>
          <w:b/>
          <w:bCs/>
        </w:rPr>
        <w:t>New South Wales</w:t>
      </w:r>
      <w:r w:rsidRPr="007C15FA">
        <w:t> </w:t>
      </w:r>
    </w:p>
    <w:p w14:paraId="4AC4263B" w14:textId="77777777" w:rsidR="007C15FA" w:rsidRPr="007C15FA" w:rsidRDefault="007C15FA" w:rsidP="00C421D7">
      <w:pPr>
        <w:pStyle w:val="Bullet1"/>
      </w:pPr>
      <w:hyperlink r:id="rId30" w:tgtFrame="_blank" w:history="1">
        <w:r w:rsidRPr="007C15FA">
          <w:rPr>
            <w:rStyle w:val="Hyperlink"/>
          </w:rPr>
          <w:t>NSW Fire and Rescue: Home Fire Safety Checklist</w:t>
        </w:r>
      </w:hyperlink>
      <w:r w:rsidRPr="007C15FA">
        <w:t> </w:t>
      </w:r>
    </w:p>
    <w:p w14:paraId="61FB7F92" w14:textId="77777777" w:rsidR="007C15FA" w:rsidRPr="007C15FA" w:rsidRDefault="007C15FA" w:rsidP="00C421D7">
      <w:pPr>
        <w:pStyle w:val="Bullet1"/>
      </w:pPr>
      <w:hyperlink r:id="rId31" w:tgtFrame="_blank" w:history="1">
        <w:r w:rsidRPr="007C15FA">
          <w:rPr>
            <w:rStyle w:val="Hyperlink"/>
          </w:rPr>
          <w:t>NSW Fire and Rescue: Smoke Alarms</w:t>
        </w:r>
      </w:hyperlink>
      <w:r w:rsidRPr="007C15FA">
        <w:t> </w:t>
      </w:r>
    </w:p>
    <w:p w14:paraId="0859F197" w14:textId="77777777" w:rsidR="007C15FA" w:rsidRPr="007C15FA" w:rsidRDefault="007C15FA" w:rsidP="00C421D7">
      <w:pPr>
        <w:pStyle w:val="Bullet1"/>
      </w:pPr>
      <w:hyperlink r:id="rId32" w:tgtFrame="_blank" w:history="1">
        <w:r w:rsidRPr="007C15FA">
          <w:rPr>
            <w:rStyle w:val="Hyperlink"/>
          </w:rPr>
          <w:t>NSW Fire and Rescue: Fire Escape Plans</w:t>
        </w:r>
      </w:hyperlink>
      <w:r w:rsidRPr="007C15FA">
        <w:t> </w:t>
      </w:r>
    </w:p>
    <w:p w14:paraId="7D95D065" w14:textId="77777777" w:rsidR="007C15FA" w:rsidRPr="007C15FA" w:rsidRDefault="007C15FA" w:rsidP="007C15FA">
      <w:r w:rsidRPr="007C15FA">
        <w:rPr>
          <w:b/>
          <w:bCs/>
        </w:rPr>
        <w:t>Australian Capital Territory</w:t>
      </w:r>
      <w:r w:rsidRPr="007C15FA">
        <w:t> </w:t>
      </w:r>
    </w:p>
    <w:p w14:paraId="7768A8C6" w14:textId="77777777" w:rsidR="007C15FA" w:rsidRPr="007C15FA" w:rsidRDefault="007C15FA" w:rsidP="00C421D7">
      <w:pPr>
        <w:pStyle w:val="Bullet1"/>
      </w:pPr>
      <w:hyperlink r:id="rId33" w:tgtFrame="_blank" w:history="1">
        <w:r w:rsidRPr="007C15FA">
          <w:rPr>
            <w:rStyle w:val="Hyperlink"/>
          </w:rPr>
          <w:t>ACT Emergency Services: Home Fire Safety</w:t>
        </w:r>
      </w:hyperlink>
      <w:r w:rsidRPr="007C15FA">
        <w:t>  </w:t>
      </w:r>
    </w:p>
    <w:p w14:paraId="051FBE53" w14:textId="77777777" w:rsidR="007C15FA" w:rsidRPr="007C15FA" w:rsidRDefault="007C15FA" w:rsidP="00C421D7">
      <w:pPr>
        <w:pStyle w:val="Bullet1"/>
      </w:pPr>
      <w:hyperlink r:id="rId34" w:tgtFrame="_blank" w:history="1">
        <w:r w:rsidRPr="007C15FA">
          <w:rPr>
            <w:rStyle w:val="Hyperlink"/>
          </w:rPr>
          <w:t>ACT Emergency Services: Fire Safety Systems</w:t>
        </w:r>
      </w:hyperlink>
      <w:r w:rsidRPr="007C15FA">
        <w:t> </w:t>
      </w:r>
    </w:p>
    <w:p w14:paraId="2DD53C83" w14:textId="77777777" w:rsidR="007C15FA" w:rsidRPr="007C15FA" w:rsidRDefault="007C15FA" w:rsidP="00C421D7">
      <w:pPr>
        <w:pStyle w:val="Bullet1"/>
      </w:pPr>
      <w:hyperlink r:id="rId35">
        <w:r w:rsidRPr="6D200F1D">
          <w:rPr>
            <w:rStyle w:val="Hyperlink"/>
          </w:rPr>
          <w:t>ACT Emergency Services: Smoke alarms</w:t>
        </w:r>
      </w:hyperlink>
      <w:r>
        <w:t> </w:t>
      </w:r>
    </w:p>
    <w:p w14:paraId="17DCCB4B" w14:textId="2C02B475" w:rsidR="6D200F1D" w:rsidRDefault="6D200F1D" w:rsidP="6D200F1D">
      <w:pPr>
        <w:rPr>
          <w:b/>
          <w:bCs/>
        </w:rPr>
      </w:pPr>
    </w:p>
    <w:p w14:paraId="687F3691" w14:textId="77777777" w:rsidR="007C15FA" w:rsidRPr="007C15FA" w:rsidRDefault="007C15FA" w:rsidP="007C15FA">
      <w:r w:rsidRPr="007C15FA">
        <w:rPr>
          <w:b/>
          <w:bCs/>
        </w:rPr>
        <w:t>Queensland</w:t>
      </w:r>
      <w:r w:rsidRPr="007C15FA">
        <w:t> </w:t>
      </w:r>
    </w:p>
    <w:p w14:paraId="735D55BA" w14:textId="7499AAA2" w:rsidR="007C15FA" w:rsidRPr="007C15FA" w:rsidRDefault="233F25EE" w:rsidP="00C421D7">
      <w:pPr>
        <w:pStyle w:val="Bullet1"/>
      </w:pPr>
      <w:hyperlink r:id="rId36">
        <w:r w:rsidRPr="3B9E5539">
          <w:rPr>
            <w:rStyle w:val="Hyperlink"/>
          </w:rPr>
          <w:t>QF</w:t>
        </w:r>
        <w:r w:rsidR="59D6A284" w:rsidRPr="3B9E5539">
          <w:rPr>
            <w:rStyle w:val="Hyperlink"/>
          </w:rPr>
          <w:t>D</w:t>
        </w:r>
        <w:r w:rsidRPr="3B9E5539">
          <w:rPr>
            <w:rStyle w:val="Hyperlink"/>
          </w:rPr>
          <w:t xml:space="preserve"> Safe Home Checklist</w:t>
        </w:r>
      </w:hyperlink>
      <w:r>
        <w:t> </w:t>
      </w:r>
    </w:p>
    <w:p w14:paraId="5EAEC6D7" w14:textId="3B0FF53F" w:rsidR="007C15FA" w:rsidRPr="007C15FA" w:rsidRDefault="233F25EE" w:rsidP="00C421D7">
      <w:pPr>
        <w:pStyle w:val="Bullet1"/>
      </w:pPr>
      <w:hyperlink r:id="rId37">
        <w:r w:rsidRPr="3B9E5539">
          <w:rPr>
            <w:rStyle w:val="Hyperlink"/>
          </w:rPr>
          <w:t>QF</w:t>
        </w:r>
        <w:r w:rsidR="34991CCA" w:rsidRPr="3B9E5539">
          <w:rPr>
            <w:rStyle w:val="Hyperlink"/>
          </w:rPr>
          <w:t>D</w:t>
        </w:r>
        <w:r w:rsidRPr="3B9E5539">
          <w:rPr>
            <w:rStyle w:val="Hyperlink"/>
          </w:rPr>
          <w:t xml:space="preserve"> smoke alarm information</w:t>
        </w:r>
      </w:hyperlink>
      <w:r>
        <w:t> </w:t>
      </w:r>
    </w:p>
    <w:p w14:paraId="720F1320" w14:textId="77777777" w:rsidR="007C15FA" w:rsidRPr="007C15FA" w:rsidRDefault="007C15FA" w:rsidP="007C15FA">
      <w:r w:rsidRPr="007C15FA">
        <w:rPr>
          <w:b/>
          <w:bCs/>
        </w:rPr>
        <w:t>Western Australia</w:t>
      </w:r>
      <w:r w:rsidRPr="007C15FA">
        <w:t> </w:t>
      </w:r>
    </w:p>
    <w:p w14:paraId="475D977A" w14:textId="77777777" w:rsidR="007C15FA" w:rsidRPr="007C15FA" w:rsidRDefault="007C15FA" w:rsidP="00C421D7">
      <w:pPr>
        <w:pStyle w:val="Bullet1"/>
      </w:pPr>
      <w:hyperlink r:id="rId38" w:tgtFrame="_blank" w:history="1">
        <w:r w:rsidRPr="007C15FA">
          <w:rPr>
            <w:rStyle w:val="Hyperlink"/>
          </w:rPr>
          <w:t>DFES: Preventing a fire in the home</w:t>
        </w:r>
      </w:hyperlink>
      <w:r w:rsidRPr="007C15FA">
        <w:t> </w:t>
      </w:r>
    </w:p>
    <w:p w14:paraId="6C89100A" w14:textId="77777777" w:rsidR="007C15FA" w:rsidRPr="007C15FA" w:rsidRDefault="007C15FA" w:rsidP="00C421D7">
      <w:pPr>
        <w:pStyle w:val="Bullet1"/>
      </w:pPr>
      <w:hyperlink r:id="rId39" w:anchor="people-with-disability" w:tgtFrame="_blank" w:history="1">
        <w:r w:rsidRPr="007C15FA">
          <w:rPr>
            <w:rStyle w:val="Hyperlink"/>
          </w:rPr>
          <w:t>DFES: Smoke Alarms for people with disability</w:t>
        </w:r>
      </w:hyperlink>
      <w:r w:rsidRPr="007C15FA">
        <w:t> </w:t>
      </w:r>
    </w:p>
    <w:p w14:paraId="61393EF9" w14:textId="77777777" w:rsidR="007C15FA" w:rsidRPr="007C15FA" w:rsidRDefault="007C15FA" w:rsidP="007C15FA">
      <w:r w:rsidRPr="007C15FA">
        <w:rPr>
          <w:b/>
          <w:bCs/>
        </w:rPr>
        <w:t>Northern Territory</w:t>
      </w:r>
      <w:r w:rsidRPr="007C15FA">
        <w:t> </w:t>
      </w:r>
    </w:p>
    <w:p w14:paraId="6C31D3A9" w14:textId="77777777" w:rsidR="007C15FA" w:rsidRPr="007C15FA" w:rsidRDefault="007C15FA" w:rsidP="00C421D7">
      <w:pPr>
        <w:pStyle w:val="Bullet1"/>
      </w:pPr>
      <w:hyperlink r:id="rId40" w:tgtFrame="_blank" w:history="1">
        <w:r w:rsidRPr="007C15FA">
          <w:rPr>
            <w:rStyle w:val="Hyperlink"/>
          </w:rPr>
          <w:t>NT Fire and Rescue: Fire Safety</w:t>
        </w:r>
      </w:hyperlink>
      <w:r w:rsidRPr="007C15FA">
        <w:t> </w:t>
      </w:r>
    </w:p>
    <w:p w14:paraId="4E91E83D" w14:textId="77777777" w:rsidR="007C15FA" w:rsidRPr="007C15FA" w:rsidRDefault="007C15FA" w:rsidP="00C421D7">
      <w:pPr>
        <w:pStyle w:val="Bullet1"/>
      </w:pPr>
      <w:hyperlink r:id="rId41" w:tgtFrame="_blank" w:history="1">
        <w:r w:rsidRPr="007C15FA">
          <w:rPr>
            <w:rStyle w:val="Hyperlink"/>
          </w:rPr>
          <w:t>NT Fire and Rescue: Smoke Alarms</w:t>
        </w:r>
      </w:hyperlink>
      <w:r w:rsidRPr="007C15FA">
        <w:t> </w:t>
      </w:r>
    </w:p>
    <w:p w14:paraId="4E875117" w14:textId="77777777" w:rsidR="007C15FA" w:rsidRPr="007C15FA" w:rsidRDefault="007C15FA" w:rsidP="007C15FA">
      <w:r w:rsidRPr="007C15FA">
        <w:rPr>
          <w:b/>
          <w:bCs/>
        </w:rPr>
        <w:t>Tasmania</w:t>
      </w:r>
      <w:r w:rsidRPr="007C15FA">
        <w:t> </w:t>
      </w:r>
    </w:p>
    <w:p w14:paraId="383EAC88" w14:textId="77777777" w:rsidR="007C15FA" w:rsidRPr="007C15FA" w:rsidRDefault="007C15FA" w:rsidP="00C421D7">
      <w:pPr>
        <w:pStyle w:val="Bullet1"/>
      </w:pPr>
      <w:hyperlink r:id="rId42" w:tgtFrame="_blank" w:history="1">
        <w:r w:rsidRPr="007C15FA">
          <w:rPr>
            <w:rStyle w:val="Hyperlink"/>
          </w:rPr>
          <w:t>TAS Fire Service: Fire Safe at Home Risk Assessment</w:t>
        </w:r>
      </w:hyperlink>
      <w:r w:rsidRPr="007C15FA">
        <w:t> </w:t>
      </w:r>
    </w:p>
    <w:p w14:paraId="576DBAB1" w14:textId="77777777" w:rsidR="007C15FA" w:rsidRPr="007C15FA" w:rsidRDefault="007C15FA" w:rsidP="00C421D7">
      <w:pPr>
        <w:pStyle w:val="Bullet1"/>
      </w:pPr>
      <w:hyperlink r:id="rId43" w:tgtFrame="_blank" w:history="1">
        <w:r w:rsidRPr="007C15FA">
          <w:rPr>
            <w:rStyle w:val="Hyperlink"/>
          </w:rPr>
          <w:t>TAS Fire Safety: Smoke Alarms fact sheet</w:t>
        </w:r>
      </w:hyperlink>
      <w:r w:rsidRPr="007C15FA">
        <w:t> </w:t>
      </w:r>
    </w:p>
    <w:p w14:paraId="5467A60B" w14:textId="275E5D0A" w:rsidR="00CB64BD" w:rsidRPr="008B2777" w:rsidRDefault="00CB64BD" w:rsidP="008B2777"/>
    <w:sectPr w:rsidR="00CB64BD" w:rsidRPr="008B2777" w:rsidSect="00362AB6">
      <w:headerReference w:type="default" r:id="rId44"/>
      <w:footerReference w:type="default" r:id="rId45"/>
      <w:headerReference w:type="first" r:id="rId46"/>
      <w:footerReference w:type="first" r:id="rId47"/>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5BE4" w14:textId="77777777" w:rsidR="008B2777" w:rsidRDefault="008B2777" w:rsidP="008E21DE">
      <w:pPr>
        <w:spacing w:before="0" w:after="0"/>
      </w:pPr>
      <w:r>
        <w:separator/>
      </w:r>
    </w:p>
  </w:endnote>
  <w:endnote w:type="continuationSeparator" w:id="0">
    <w:p w14:paraId="276D0B25" w14:textId="77777777" w:rsidR="008B2777" w:rsidRDefault="008B2777"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B1D6" w14:textId="77777777" w:rsidR="00C2698C" w:rsidRDefault="00FD66D7" w:rsidP="00362AB6">
    <w:pPr>
      <w:pStyle w:val="Footer"/>
    </w:pPr>
    <w:r>
      <w:rPr>
        <w:b/>
        <w:bCs/>
        <w:noProof/>
        <w:lang w:eastAsia="en-AU"/>
      </w:rPr>
      <mc:AlternateContent>
        <mc:Choice Requires="wps">
          <w:drawing>
            <wp:inline distT="0" distB="0" distL="0" distR="0" wp14:anchorId="30A9930F" wp14:editId="747B68FC">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8"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539250 [3207]" stroked="f" strokeweight="1pt" w14:anchorId="167C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v:fill type="gradient" color2="#83b14c [3208]" colors="0 #539250;.5 #83b14c" angle="90" focus="100%">
                <o:fill v:ext="view" type="gradientUnscaled"/>
              </v:fill>
              <w10:anchorlock/>
            </v:rect>
          </w:pict>
        </mc:Fallback>
      </mc:AlternateContent>
    </w:r>
  </w:p>
  <w:p w14:paraId="1A264433"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FE33AC">
      <w:rPr>
        <w:noProof/>
      </w:rPr>
      <w:t>4</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D99D"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4C1BFDDB" wp14:editId="68E6973E">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7" style="width:451.5pt;height:6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539250 [3207]" stroked="f" strokeweight="1pt" w14:anchorId="0AAAA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v:fill type="gradient" color2="#83b14c [3208]" colors="0 #539250;.5 #83b14c" angle="90" focus="100%">
                <o:fill v:ext="view" type="gradientUnscaled"/>
              </v:fill>
              <w10:anchorlock/>
            </v:rect>
          </w:pict>
        </mc:Fallback>
      </mc:AlternateContent>
    </w:r>
  </w:p>
  <w:p w14:paraId="447F2551"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FE33A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92C2" w14:textId="77777777" w:rsidR="008B2777" w:rsidRDefault="008B2777" w:rsidP="008E21DE">
      <w:pPr>
        <w:spacing w:before="0" w:after="0"/>
      </w:pPr>
      <w:r>
        <w:separator/>
      </w:r>
    </w:p>
  </w:footnote>
  <w:footnote w:type="continuationSeparator" w:id="0">
    <w:p w14:paraId="141E3F85" w14:textId="77777777" w:rsidR="008B2777" w:rsidRDefault="008B2777" w:rsidP="008E21DE">
      <w:pPr>
        <w:spacing w:before="0" w:after="0"/>
      </w:pPr>
      <w:r>
        <w:continuationSeparator/>
      </w:r>
    </w:p>
  </w:footnote>
  <w:footnote w:id="1">
    <w:p w14:paraId="29044237" w14:textId="3F6ECB80" w:rsidR="3B9E5539" w:rsidRDefault="3B9E5539" w:rsidP="67C1DB87">
      <w:pPr>
        <w:pStyle w:val="FootnoteText"/>
      </w:pPr>
      <w:r w:rsidRPr="3B9E5539">
        <w:rPr>
          <w:rStyle w:val="FootnoteReference"/>
          <w:rFonts w:cs="Calibri"/>
          <w:szCs w:val="18"/>
        </w:rPr>
        <w:footnoteRef/>
      </w:r>
      <w:r w:rsidR="67C1DB87" w:rsidRPr="3B9E5539">
        <w:rPr>
          <w:rFonts w:cs="Calibri"/>
          <w:szCs w:val="18"/>
        </w:rPr>
        <w:t xml:space="preserve"> ‘Preventable Residential Fire Fatalities in Australia July 2003 to 2017’ (Coates et al,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AD63" w14:textId="77777777" w:rsidR="008B7938" w:rsidRDefault="008B7938">
    <w:pPr>
      <w:pStyle w:val="Header"/>
    </w:pPr>
  </w:p>
  <w:p w14:paraId="20908D74" w14:textId="77777777" w:rsidR="00680A20" w:rsidRDefault="00362AB6">
    <w:pPr>
      <w:pStyle w:val="Header"/>
    </w:pPr>
    <w:r>
      <w:rPr>
        <w:b w:val="0"/>
        <w:bCs/>
        <w:noProof/>
        <w:lang w:eastAsia="en-AU"/>
      </w:rPr>
      <mc:AlternateContent>
        <mc:Choice Requires="wps">
          <w:drawing>
            <wp:inline distT="0" distB="0" distL="0" distR="0" wp14:anchorId="1D7F0C2B" wp14:editId="2E027E07">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tangle 2"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612c69" stroked="f" strokeweight="1pt" w14:anchorId="2237A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17E9"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3D7770C7" wp14:editId="2A2E450E">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4C7"/>
    <w:multiLevelType w:val="multilevel"/>
    <w:tmpl w:val="F69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B0DA4"/>
    <w:multiLevelType w:val="multilevel"/>
    <w:tmpl w:val="0A9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A4DEF"/>
    <w:multiLevelType w:val="multilevel"/>
    <w:tmpl w:val="42D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C3542"/>
    <w:multiLevelType w:val="multilevel"/>
    <w:tmpl w:val="EAB6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9395E"/>
    <w:multiLevelType w:val="multilevel"/>
    <w:tmpl w:val="377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21C8"/>
    <w:multiLevelType w:val="multilevel"/>
    <w:tmpl w:val="6D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2A3358A"/>
    <w:multiLevelType w:val="multilevel"/>
    <w:tmpl w:val="7E0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B9905E0"/>
    <w:multiLevelType w:val="multilevel"/>
    <w:tmpl w:val="2496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9C0466"/>
    <w:multiLevelType w:val="multilevel"/>
    <w:tmpl w:val="F0E8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1D12AE"/>
    <w:multiLevelType w:val="multilevel"/>
    <w:tmpl w:val="7F1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10D6F"/>
    <w:multiLevelType w:val="multilevel"/>
    <w:tmpl w:val="19F6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6662EE"/>
    <w:multiLevelType w:val="multilevel"/>
    <w:tmpl w:val="18E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F3701E"/>
    <w:multiLevelType w:val="multilevel"/>
    <w:tmpl w:val="22D4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B616FB"/>
    <w:multiLevelType w:val="hybridMultilevel"/>
    <w:tmpl w:val="FFB095E0"/>
    <w:lvl w:ilvl="0" w:tplc="FFFFFFFF">
      <w:numFmt w:val="bullet"/>
      <w:lvlText w:val=""/>
      <w:lvlJc w:val="left"/>
      <w:pPr>
        <w:ind w:left="720" w:hanging="360"/>
      </w:pPr>
      <w:rPr>
        <w:rFonts w:ascii="Symbol" w:eastAsia="Calibri" w:hAnsi="Symbol" w:cs="Times New Roman" w:hint="default"/>
      </w:rPr>
    </w:lvl>
    <w:lvl w:ilvl="1" w:tplc="43AED732">
      <w:start w:val="1"/>
      <w:numFmt w:val="bullet"/>
      <w:pStyle w:val="DotsLevel2"/>
      <w:lvlText w:val=""/>
      <w:lvlJc w:val="left"/>
      <w:pPr>
        <w:ind w:left="1440" w:hanging="360"/>
      </w:pPr>
      <w:rPr>
        <w:rFonts w:ascii="Wingdings" w:hAnsi="Wingdings" w:hint="default"/>
        <w:color w:val="83B14C" w:themeColor="accent5"/>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956BB5"/>
    <w:multiLevelType w:val="multilevel"/>
    <w:tmpl w:val="B5A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036320"/>
    <w:multiLevelType w:val="multilevel"/>
    <w:tmpl w:val="158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601386"/>
    <w:multiLevelType w:val="multilevel"/>
    <w:tmpl w:val="6AF2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DA2873"/>
    <w:multiLevelType w:val="multilevel"/>
    <w:tmpl w:val="F3B8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301697"/>
    <w:multiLevelType w:val="multilevel"/>
    <w:tmpl w:val="B15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BC53AF"/>
    <w:multiLevelType w:val="multilevel"/>
    <w:tmpl w:val="5C1A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41D96D87"/>
    <w:multiLevelType w:val="multilevel"/>
    <w:tmpl w:val="3FD08F3A"/>
    <w:lvl w:ilvl="0">
      <w:start w:val="1"/>
      <w:numFmt w:val="bullet"/>
      <w:pStyle w:val="6About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AA7C32"/>
    <w:multiLevelType w:val="multilevel"/>
    <w:tmpl w:val="B978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7DC0A65"/>
    <w:multiLevelType w:val="multilevel"/>
    <w:tmpl w:val="015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3F19E9"/>
    <w:multiLevelType w:val="multilevel"/>
    <w:tmpl w:val="57A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610F81"/>
    <w:multiLevelType w:val="multilevel"/>
    <w:tmpl w:val="F64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CE3849"/>
    <w:multiLevelType w:val="multilevel"/>
    <w:tmpl w:val="174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615703"/>
    <w:multiLevelType w:val="multilevel"/>
    <w:tmpl w:val="803CF862"/>
    <w:numStyleLink w:val="List1Numbered"/>
  </w:abstractNum>
  <w:abstractNum w:abstractNumId="36" w15:restartNumberingAfterBreak="0">
    <w:nsid w:val="5D3A5106"/>
    <w:multiLevelType w:val="multilevel"/>
    <w:tmpl w:val="1E1C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41CC8"/>
    <w:multiLevelType w:val="multilevel"/>
    <w:tmpl w:val="AD3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01781E"/>
    <w:multiLevelType w:val="multilevel"/>
    <w:tmpl w:val="B268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560E22"/>
    <w:multiLevelType w:val="multilevel"/>
    <w:tmpl w:val="A7C4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183176"/>
    <w:multiLevelType w:val="multilevel"/>
    <w:tmpl w:val="5A96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E3036C"/>
    <w:multiLevelType w:val="multilevel"/>
    <w:tmpl w:val="E4C2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F70E8B"/>
    <w:multiLevelType w:val="multilevel"/>
    <w:tmpl w:val="5DBE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4F423B"/>
    <w:multiLevelType w:val="multilevel"/>
    <w:tmpl w:val="4A7CCC2C"/>
    <w:numStyleLink w:val="DefaultBullets"/>
  </w:abstractNum>
  <w:abstractNum w:abstractNumId="44" w15:restartNumberingAfterBreak="0">
    <w:nsid w:val="6F642000"/>
    <w:multiLevelType w:val="multilevel"/>
    <w:tmpl w:val="D416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743F59BF"/>
    <w:multiLevelType w:val="multilevel"/>
    <w:tmpl w:val="762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0B67C4"/>
    <w:multiLevelType w:val="multilevel"/>
    <w:tmpl w:val="FE688822"/>
    <w:numStyleLink w:val="BoxedBullets"/>
  </w:abstractNum>
  <w:abstractNum w:abstractNumId="48" w15:restartNumberingAfterBreak="0">
    <w:nsid w:val="7C8B44D3"/>
    <w:multiLevelType w:val="multilevel"/>
    <w:tmpl w:val="4FF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648398">
    <w:abstractNumId w:val="7"/>
  </w:num>
  <w:num w:numId="2" w16cid:durableId="1490704629">
    <w:abstractNumId w:val="30"/>
  </w:num>
  <w:num w:numId="3" w16cid:durableId="1139306369">
    <w:abstractNumId w:val="47"/>
  </w:num>
  <w:num w:numId="4" w16cid:durableId="426073550">
    <w:abstractNumId w:val="25"/>
  </w:num>
  <w:num w:numId="5" w16cid:durableId="1063605048">
    <w:abstractNumId w:val="11"/>
  </w:num>
  <w:num w:numId="6" w16cid:durableId="1892955424">
    <w:abstractNumId w:val="9"/>
  </w:num>
  <w:num w:numId="7" w16cid:durableId="1073547622">
    <w:abstractNumId w:val="35"/>
  </w:num>
  <w:num w:numId="8" w16cid:durableId="711929495">
    <w:abstractNumId w:val="33"/>
  </w:num>
  <w:num w:numId="9" w16cid:durableId="1751391095">
    <w:abstractNumId w:val="13"/>
  </w:num>
  <w:num w:numId="10" w16cid:durableId="1628848874">
    <w:abstractNumId w:val="45"/>
  </w:num>
  <w:num w:numId="11" w16cid:durableId="782961599">
    <w:abstractNumId w:val="4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749735418">
    <w:abstractNumId w:val="28"/>
  </w:num>
  <w:num w:numId="13" w16cid:durableId="241913443">
    <w:abstractNumId w:val="3"/>
  </w:num>
  <w:num w:numId="14" w16cid:durableId="1985154348">
    <w:abstractNumId w:val="32"/>
  </w:num>
  <w:num w:numId="15" w16cid:durableId="1970284298">
    <w:abstractNumId w:val="1"/>
  </w:num>
  <w:num w:numId="16" w16cid:durableId="582564295">
    <w:abstractNumId w:val="26"/>
  </w:num>
  <w:num w:numId="17" w16cid:durableId="1586569910">
    <w:abstractNumId w:val="20"/>
  </w:num>
  <w:num w:numId="18" w16cid:durableId="104425617">
    <w:abstractNumId w:val="46"/>
  </w:num>
  <w:num w:numId="19" w16cid:durableId="242300486">
    <w:abstractNumId w:val="5"/>
  </w:num>
  <w:num w:numId="20" w16cid:durableId="737243244">
    <w:abstractNumId w:val="42"/>
  </w:num>
  <w:num w:numId="21" w16cid:durableId="774591439">
    <w:abstractNumId w:val="16"/>
  </w:num>
  <w:num w:numId="22" w16cid:durableId="2033415774">
    <w:abstractNumId w:val="48"/>
  </w:num>
  <w:num w:numId="23" w16cid:durableId="657731744">
    <w:abstractNumId w:val="2"/>
  </w:num>
  <w:num w:numId="24" w16cid:durableId="940645867">
    <w:abstractNumId w:val="0"/>
  </w:num>
  <w:num w:numId="25" w16cid:durableId="517694688">
    <w:abstractNumId w:val="19"/>
  </w:num>
  <w:num w:numId="26" w16cid:durableId="489638886">
    <w:abstractNumId w:val="21"/>
  </w:num>
  <w:num w:numId="27" w16cid:durableId="1180317116">
    <w:abstractNumId w:val="14"/>
  </w:num>
  <w:num w:numId="28" w16cid:durableId="393748202">
    <w:abstractNumId w:val="6"/>
  </w:num>
  <w:num w:numId="29" w16cid:durableId="2039700568">
    <w:abstractNumId w:val="27"/>
  </w:num>
  <w:num w:numId="30" w16cid:durableId="1819611446">
    <w:abstractNumId w:val="31"/>
  </w:num>
  <w:num w:numId="31" w16cid:durableId="309410875">
    <w:abstractNumId w:val="12"/>
  </w:num>
  <w:num w:numId="32" w16cid:durableId="1420369068">
    <w:abstractNumId w:val="34"/>
  </w:num>
  <w:num w:numId="33" w16cid:durableId="1195269507">
    <w:abstractNumId w:val="15"/>
  </w:num>
  <w:num w:numId="34" w16cid:durableId="1478450604">
    <w:abstractNumId w:val="23"/>
  </w:num>
  <w:num w:numId="35" w16cid:durableId="1678657829">
    <w:abstractNumId w:val="22"/>
  </w:num>
  <w:num w:numId="36" w16cid:durableId="338243010">
    <w:abstractNumId w:val="24"/>
  </w:num>
  <w:num w:numId="37" w16cid:durableId="1234773419">
    <w:abstractNumId w:val="8"/>
  </w:num>
  <w:num w:numId="38" w16cid:durableId="1785273635">
    <w:abstractNumId w:val="44"/>
  </w:num>
  <w:num w:numId="39" w16cid:durableId="1770732441">
    <w:abstractNumId w:val="36"/>
  </w:num>
  <w:num w:numId="40" w16cid:durableId="689140638">
    <w:abstractNumId w:val="4"/>
  </w:num>
  <w:num w:numId="41" w16cid:durableId="2363808">
    <w:abstractNumId w:val="40"/>
  </w:num>
  <w:num w:numId="42" w16cid:durableId="2021544376">
    <w:abstractNumId w:val="17"/>
  </w:num>
  <w:num w:numId="43" w16cid:durableId="1878085614">
    <w:abstractNumId w:val="29"/>
  </w:num>
  <w:num w:numId="44" w16cid:durableId="1519613408">
    <w:abstractNumId w:val="37"/>
  </w:num>
  <w:num w:numId="45" w16cid:durableId="310796242">
    <w:abstractNumId w:val="41"/>
  </w:num>
  <w:num w:numId="46" w16cid:durableId="1998260449">
    <w:abstractNumId w:val="39"/>
  </w:num>
  <w:num w:numId="47" w16cid:durableId="1285388718">
    <w:abstractNumId w:val="10"/>
  </w:num>
  <w:num w:numId="48" w16cid:durableId="1563176987">
    <w:abstractNumId w:val="38"/>
  </w:num>
  <w:num w:numId="49" w16cid:durableId="1497307523">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7"/>
    <w:rsid w:val="00012B75"/>
    <w:rsid w:val="00043D08"/>
    <w:rsid w:val="00045129"/>
    <w:rsid w:val="000454EC"/>
    <w:rsid w:val="000553F1"/>
    <w:rsid w:val="0006297B"/>
    <w:rsid w:val="00063E8A"/>
    <w:rsid w:val="00080615"/>
    <w:rsid w:val="0008321A"/>
    <w:rsid w:val="000A6537"/>
    <w:rsid w:val="000C252F"/>
    <w:rsid w:val="000F3A54"/>
    <w:rsid w:val="000F48FC"/>
    <w:rsid w:val="001079C5"/>
    <w:rsid w:val="00127BA7"/>
    <w:rsid w:val="00182709"/>
    <w:rsid w:val="001C0114"/>
    <w:rsid w:val="001C214E"/>
    <w:rsid w:val="001E0909"/>
    <w:rsid w:val="001F5175"/>
    <w:rsid w:val="001F5B96"/>
    <w:rsid w:val="00201052"/>
    <w:rsid w:val="00220BFF"/>
    <w:rsid w:val="00231AAC"/>
    <w:rsid w:val="00257E51"/>
    <w:rsid w:val="0026002A"/>
    <w:rsid w:val="002804D3"/>
    <w:rsid w:val="00280CD6"/>
    <w:rsid w:val="002900E7"/>
    <w:rsid w:val="002B5CCA"/>
    <w:rsid w:val="002E2EFB"/>
    <w:rsid w:val="002F742D"/>
    <w:rsid w:val="003449A0"/>
    <w:rsid w:val="00362AB6"/>
    <w:rsid w:val="003B700C"/>
    <w:rsid w:val="003D6185"/>
    <w:rsid w:val="003F29B8"/>
    <w:rsid w:val="004154E2"/>
    <w:rsid w:val="0041626A"/>
    <w:rsid w:val="004D4273"/>
    <w:rsid w:val="004E78E6"/>
    <w:rsid w:val="00500AC9"/>
    <w:rsid w:val="00534D53"/>
    <w:rsid w:val="0057679A"/>
    <w:rsid w:val="00586536"/>
    <w:rsid w:val="0059438B"/>
    <w:rsid w:val="005B053D"/>
    <w:rsid w:val="00625854"/>
    <w:rsid w:val="00651348"/>
    <w:rsid w:val="00671446"/>
    <w:rsid w:val="00680A20"/>
    <w:rsid w:val="00680F04"/>
    <w:rsid w:val="0069524C"/>
    <w:rsid w:val="006D6D91"/>
    <w:rsid w:val="0078103B"/>
    <w:rsid w:val="007B13FE"/>
    <w:rsid w:val="007C0D44"/>
    <w:rsid w:val="007C15FA"/>
    <w:rsid w:val="007D7285"/>
    <w:rsid w:val="008030D7"/>
    <w:rsid w:val="008A649A"/>
    <w:rsid w:val="008B2777"/>
    <w:rsid w:val="008B7938"/>
    <w:rsid w:val="008E21DE"/>
    <w:rsid w:val="00906927"/>
    <w:rsid w:val="0092679E"/>
    <w:rsid w:val="009539C8"/>
    <w:rsid w:val="00981F08"/>
    <w:rsid w:val="009A1972"/>
    <w:rsid w:val="009D06E2"/>
    <w:rsid w:val="009E427A"/>
    <w:rsid w:val="009F4EAA"/>
    <w:rsid w:val="009F59D7"/>
    <w:rsid w:val="00A07E4A"/>
    <w:rsid w:val="00A33217"/>
    <w:rsid w:val="00A378FF"/>
    <w:rsid w:val="00A60009"/>
    <w:rsid w:val="00A923C4"/>
    <w:rsid w:val="00AA094B"/>
    <w:rsid w:val="00AB12D5"/>
    <w:rsid w:val="00AD735D"/>
    <w:rsid w:val="00AF0899"/>
    <w:rsid w:val="00B23731"/>
    <w:rsid w:val="00B321E4"/>
    <w:rsid w:val="00B603C0"/>
    <w:rsid w:val="00B83AB4"/>
    <w:rsid w:val="00BA4FF9"/>
    <w:rsid w:val="00BC3BA1"/>
    <w:rsid w:val="00BF65B4"/>
    <w:rsid w:val="00C0421C"/>
    <w:rsid w:val="00C10202"/>
    <w:rsid w:val="00C21944"/>
    <w:rsid w:val="00C2698C"/>
    <w:rsid w:val="00C421D7"/>
    <w:rsid w:val="00C52C59"/>
    <w:rsid w:val="00C7062A"/>
    <w:rsid w:val="00C7677A"/>
    <w:rsid w:val="00C90DF2"/>
    <w:rsid w:val="00CA57CC"/>
    <w:rsid w:val="00CB5080"/>
    <w:rsid w:val="00CB64BD"/>
    <w:rsid w:val="00D37B77"/>
    <w:rsid w:val="00D82479"/>
    <w:rsid w:val="00D939ED"/>
    <w:rsid w:val="00DF74BA"/>
    <w:rsid w:val="00E12BDB"/>
    <w:rsid w:val="00E243C4"/>
    <w:rsid w:val="00E248D6"/>
    <w:rsid w:val="00E260AC"/>
    <w:rsid w:val="00E40290"/>
    <w:rsid w:val="00E51EC5"/>
    <w:rsid w:val="00EA6BE8"/>
    <w:rsid w:val="00EE737C"/>
    <w:rsid w:val="00F03361"/>
    <w:rsid w:val="00F30C16"/>
    <w:rsid w:val="00F30CB1"/>
    <w:rsid w:val="00F33CC9"/>
    <w:rsid w:val="00F41613"/>
    <w:rsid w:val="00F92571"/>
    <w:rsid w:val="00F9318C"/>
    <w:rsid w:val="00F935F7"/>
    <w:rsid w:val="00FD66D7"/>
    <w:rsid w:val="00FE33AC"/>
    <w:rsid w:val="00FF4C98"/>
    <w:rsid w:val="11F9CE30"/>
    <w:rsid w:val="190A8AD2"/>
    <w:rsid w:val="1BFCA0A7"/>
    <w:rsid w:val="233F25EE"/>
    <w:rsid w:val="34991CCA"/>
    <w:rsid w:val="3B9E5539"/>
    <w:rsid w:val="426EF688"/>
    <w:rsid w:val="444B6E55"/>
    <w:rsid w:val="49A3EBAE"/>
    <w:rsid w:val="4AB3DEA5"/>
    <w:rsid w:val="59D6A284"/>
    <w:rsid w:val="60BE3898"/>
    <w:rsid w:val="64B7584D"/>
    <w:rsid w:val="67C1DB87"/>
    <w:rsid w:val="6D200F1D"/>
    <w:rsid w:val="70FC5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3B960"/>
  <w15:chartTrackingRefBased/>
  <w15:docId w15:val="{BC160A38-17FE-4D88-9B96-2D1B55A0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12"/>
      </w:numPr>
      <w:spacing w:before="120" w:after="240"/>
      <w:contextualSpacing w:val="0"/>
    </w:p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Table,列"/>
    <w:basedOn w:val="Normal"/>
    <w:link w:val="ListParagraphChar"/>
    <w:uiPriority w:val="34"/>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13"/>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character" w:styleId="UnresolvedMention">
    <w:name w:val="Unresolved Mention"/>
    <w:basedOn w:val="DefaultParagraphFont"/>
    <w:uiPriority w:val="99"/>
    <w:semiHidden/>
    <w:unhideWhenUsed/>
    <w:rsid w:val="007C15FA"/>
    <w:rPr>
      <w:color w:val="605E5C"/>
      <w:shd w:val="clear" w:color="auto" w:fill="E1DFDD"/>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qFormat/>
    <w:rsid w:val="00C421D7"/>
    <w:rPr>
      <w:rFonts w:ascii="Calibri" w:eastAsia="Calibri" w:hAnsi="Calibri" w:cs="Times New Roman"/>
      <w:color w:val="000000"/>
      <w:sz w:val="22"/>
    </w:rPr>
  </w:style>
  <w:style w:type="paragraph" w:customStyle="1" w:styleId="DotsLevel2">
    <w:name w:val="Dots Level 2"/>
    <w:basedOn w:val="Bullet3"/>
    <w:link w:val="DotsLevel2Char"/>
    <w:qFormat/>
    <w:rsid w:val="00C421D7"/>
    <w:pPr>
      <w:numPr>
        <w:ilvl w:val="1"/>
        <w:numId w:val="49"/>
      </w:numPr>
    </w:pPr>
  </w:style>
  <w:style w:type="character" w:customStyle="1" w:styleId="DotsLevel2Char">
    <w:name w:val="Dots Level 2 Char"/>
    <w:basedOn w:val="ListParagraphChar"/>
    <w:link w:val="DotsLevel2"/>
    <w:rsid w:val="00B23731"/>
    <w:rPr>
      <w:rFonts w:ascii="Calibri" w:eastAsia="Calibri" w:hAnsi="Calibri" w:cs="Times New Roman"/>
      <w:color w:val="000000"/>
      <w:sz w:val="22"/>
    </w:rPr>
  </w:style>
  <w:style w:type="paragraph" w:customStyle="1" w:styleId="1Documentnameh1">
    <w:name w:val="1. Document name h1"/>
    <w:qFormat/>
    <w:rsid w:val="00C7677A"/>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C7677A"/>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C7677A"/>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C7677A"/>
    <w:pPr>
      <w:spacing w:after="120"/>
    </w:pPr>
  </w:style>
  <w:style w:type="character" w:customStyle="1" w:styleId="BodyTextChar">
    <w:name w:val="Body Text Char"/>
    <w:basedOn w:val="DefaultParagraphFont"/>
    <w:link w:val="BodyText"/>
    <w:uiPriority w:val="99"/>
    <w:semiHidden/>
    <w:rsid w:val="00C7677A"/>
    <w:rPr>
      <w:rFonts w:ascii="Calibri" w:eastAsia="Calibri" w:hAnsi="Calibri" w:cs="Times New Roman"/>
      <w:color w:val="000000"/>
      <w:sz w:val="22"/>
    </w:rPr>
  </w:style>
  <w:style w:type="paragraph" w:customStyle="1" w:styleId="6Aboutbullet">
    <w:name w:val="6. About bullet"/>
    <w:basedOn w:val="Normal"/>
    <w:link w:val="6AboutbulletChar"/>
    <w:qFormat/>
    <w:rsid w:val="009F59D7"/>
    <w:pPr>
      <w:numPr>
        <w:numId w:val="16"/>
      </w:numPr>
      <w:pBdr>
        <w:top w:val="single" w:sz="8" w:space="10" w:color="FBF7FD"/>
        <w:left w:val="single" w:sz="8" w:space="10" w:color="FBF7FD"/>
        <w:bottom w:val="single" w:sz="8" w:space="10" w:color="FBF7FD"/>
        <w:right w:val="single" w:sz="8" w:space="10" w:color="FBF7FD"/>
      </w:pBdr>
      <w:shd w:val="clear" w:color="auto" w:fill="F7F0FA"/>
      <w:tabs>
        <w:tab w:val="clear" w:pos="720"/>
      </w:tabs>
      <w:suppressAutoHyphens w:val="0"/>
      <w:spacing w:before="120" w:after="240" w:line="240" w:lineRule="auto"/>
      <w:ind w:left="284" w:right="-35" w:hanging="284"/>
    </w:pPr>
    <w:rPr>
      <w:rFonts w:eastAsia="Arial Unicode MS" w:cs="Arial Unicode MS"/>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F59D7"/>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93191">
      <w:bodyDiv w:val="1"/>
      <w:marLeft w:val="0"/>
      <w:marRight w:val="0"/>
      <w:marTop w:val="0"/>
      <w:marBottom w:val="0"/>
      <w:divBdr>
        <w:top w:val="none" w:sz="0" w:space="0" w:color="auto"/>
        <w:left w:val="none" w:sz="0" w:space="0" w:color="auto"/>
        <w:bottom w:val="none" w:sz="0" w:space="0" w:color="auto"/>
        <w:right w:val="none" w:sz="0" w:space="0" w:color="auto"/>
      </w:divBdr>
      <w:divsChild>
        <w:div w:id="1578317787">
          <w:marLeft w:val="0"/>
          <w:marRight w:val="0"/>
          <w:marTop w:val="0"/>
          <w:marBottom w:val="0"/>
          <w:divBdr>
            <w:top w:val="none" w:sz="0" w:space="0" w:color="auto"/>
            <w:left w:val="none" w:sz="0" w:space="0" w:color="auto"/>
            <w:bottom w:val="none" w:sz="0" w:space="0" w:color="auto"/>
            <w:right w:val="none" w:sz="0" w:space="0" w:color="auto"/>
          </w:divBdr>
        </w:div>
        <w:div w:id="1457749741">
          <w:marLeft w:val="0"/>
          <w:marRight w:val="0"/>
          <w:marTop w:val="0"/>
          <w:marBottom w:val="0"/>
          <w:divBdr>
            <w:top w:val="none" w:sz="0" w:space="0" w:color="auto"/>
            <w:left w:val="none" w:sz="0" w:space="0" w:color="auto"/>
            <w:bottom w:val="none" w:sz="0" w:space="0" w:color="auto"/>
            <w:right w:val="none" w:sz="0" w:space="0" w:color="auto"/>
          </w:divBdr>
        </w:div>
        <w:div w:id="13269649">
          <w:marLeft w:val="0"/>
          <w:marRight w:val="0"/>
          <w:marTop w:val="0"/>
          <w:marBottom w:val="0"/>
          <w:divBdr>
            <w:top w:val="none" w:sz="0" w:space="0" w:color="auto"/>
            <w:left w:val="none" w:sz="0" w:space="0" w:color="auto"/>
            <w:bottom w:val="none" w:sz="0" w:space="0" w:color="auto"/>
            <w:right w:val="none" w:sz="0" w:space="0" w:color="auto"/>
          </w:divBdr>
        </w:div>
        <w:div w:id="1097138943">
          <w:marLeft w:val="0"/>
          <w:marRight w:val="0"/>
          <w:marTop w:val="0"/>
          <w:marBottom w:val="0"/>
          <w:divBdr>
            <w:top w:val="none" w:sz="0" w:space="0" w:color="auto"/>
            <w:left w:val="none" w:sz="0" w:space="0" w:color="auto"/>
            <w:bottom w:val="none" w:sz="0" w:space="0" w:color="auto"/>
            <w:right w:val="none" w:sz="0" w:space="0" w:color="auto"/>
          </w:divBdr>
        </w:div>
        <w:div w:id="1993868380">
          <w:marLeft w:val="0"/>
          <w:marRight w:val="0"/>
          <w:marTop w:val="0"/>
          <w:marBottom w:val="0"/>
          <w:divBdr>
            <w:top w:val="none" w:sz="0" w:space="0" w:color="auto"/>
            <w:left w:val="none" w:sz="0" w:space="0" w:color="auto"/>
            <w:bottom w:val="none" w:sz="0" w:space="0" w:color="auto"/>
            <w:right w:val="none" w:sz="0" w:space="0" w:color="auto"/>
          </w:divBdr>
        </w:div>
        <w:div w:id="925385877">
          <w:marLeft w:val="0"/>
          <w:marRight w:val="0"/>
          <w:marTop w:val="0"/>
          <w:marBottom w:val="0"/>
          <w:divBdr>
            <w:top w:val="none" w:sz="0" w:space="0" w:color="auto"/>
            <w:left w:val="none" w:sz="0" w:space="0" w:color="auto"/>
            <w:bottom w:val="none" w:sz="0" w:space="0" w:color="auto"/>
            <w:right w:val="none" w:sz="0" w:space="0" w:color="auto"/>
          </w:divBdr>
        </w:div>
        <w:div w:id="1750998815">
          <w:marLeft w:val="0"/>
          <w:marRight w:val="0"/>
          <w:marTop w:val="0"/>
          <w:marBottom w:val="0"/>
          <w:divBdr>
            <w:top w:val="none" w:sz="0" w:space="0" w:color="auto"/>
            <w:left w:val="none" w:sz="0" w:space="0" w:color="auto"/>
            <w:bottom w:val="none" w:sz="0" w:space="0" w:color="auto"/>
            <w:right w:val="none" w:sz="0" w:space="0" w:color="auto"/>
          </w:divBdr>
        </w:div>
        <w:div w:id="2024242859">
          <w:marLeft w:val="0"/>
          <w:marRight w:val="0"/>
          <w:marTop w:val="0"/>
          <w:marBottom w:val="0"/>
          <w:divBdr>
            <w:top w:val="none" w:sz="0" w:space="0" w:color="auto"/>
            <w:left w:val="none" w:sz="0" w:space="0" w:color="auto"/>
            <w:bottom w:val="none" w:sz="0" w:space="0" w:color="auto"/>
            <w:right w:val="none" w:sz="0" w:space="0" w:color="auto"/>
          </w:divBdr>
        </w:div>
        <w:div w:id="682896352">
          <w:marLeft w:val="0"/>
          <w:marRight w:val="0"/>
          <w:marTop w:val="0"/>
          <w:marBottom w:val="0"/>
          <w:divBdr>
            <w:top w:val="none" w:sz="0" w:space="0" w:color="auto"/>
            <w:left w:val="none" w:sz="0" w:space="0" w:color="auto"/>
            <w:bottom w:val="none" w:sz="0" w:space="0" w:color="auto"/>
            <w:right w:val="none" w:sz="0" w:space="0" w:color="auto"/>
          </w:divBdr>
        </w:div>
        <w:div w:id="98260918">
          <w:marLeft w:val="0"/>
          <w:marRight w:val="0"/>
          <w:marTop w:val="0"/>
          <w:marBottom w:val="0"/>
          <w:divBdr>
            <w:top w:val="none" w:sz="0" w:space="0" w:color="auto"/>
            <w:left w:val="none" w:sz="0" w:space="0" w:color="auto"/>
            <w:bottom w:val="none" w:sz="0" w:space="0" w:color="auto"/>
            <w:right w:val="none" w:sz="0" w:space="0" w:color="auto"/>
          </w:divBdr>
        </w:div>
        <w:div w:id="525410704">
          <w:marLeft w:val="0"/>
          <w:marRight w:val="0"/>
          <w:marTop w:val="0"/>
          <w:marBottom w:val="0"/>
          <w:divBdr>
            <w:top w:val="none" w:sz="0" w:space="0" w:color="auto"/>
            <w:left w:val="none" w:sz="0" w:space="0" w:color="auto"/>
            <w:bottom w:val="none" w:sz="0" w:space="0" w:color="auto"/>
            <w:right w:val="none" w:sz="0" w:space="0" w:color="auto"/>
          </w:divBdr>
        </w:div>
        <w:div w:id="899941022">
          <w:marLeft w:val="0"/>
          <w:marRight w:val="0"/>
          <w:marTop w:val="0"/>
          <w:marBottom w:val="0"/>
          <w:divBdr>
            <w:top w:val="none" w:sz="0" w:space="0" w:color="auto"/>
            <w:left w:val="none" w:sz="0" w:space="0" w:color="auto"/>
            <w:bottom w:val="none" w:sz="0" w:space="0" w:color="auto"/>
            <w:right w:val="none" w:sz="0" w:space="0" w:color="auto"/>
          </w:divBdr>
        </w:div>
        <w:div w:id="1718581460">
          <w:marLeft w:val="0"/>
          <w:marRight w:val="0"/>
          <w:marTop w:val="0"/>
          <w:marBottom w:val="0"/>
          <w:divBdr>
            <w:top w:val="none" w:sz="0" w:space="0" w:color="auto"/>
            <w:left w:val="none" w:sz="0" w:space="0" w:color="auto"/>
            <w:bottom w:val="none" w:sz="0" w:space="0" w:color="auto"/>
            <w:right w:val="none" w:sz="0" w:space="0" w:color="auto"/>
          </w:divBdr>
        </w:div>
        <w:div w:id="450127975">
          <w:marLeft w:val="0"/>
          <w:marRight w:val="0"/>
          <w:marTop w:val="0"/>
          <w:marBottom w:val="0"/>
          <w:divBdr>
            <w:top w:val="none" w:sz="0" w:space="0" w:color="auto"/>
            <w:left w:val="none" w:sz="0" w:space="0" w:color="auto"/>
            <w:bottom w:val="none" w:sz="0" w:space="0" w:color="auto"/>
            <w:right w:val="none" w:sz="0" w:space="0" w:color="auto"/>
          </w:divBdr>
        </w:div>
        <w:div w:id="1287463387">
          <w:marLeft w:val="0"/>
          <w:marRight w:val="0"/>
          <w:marTop w:val="0"/>
          <w:marBottom w:val="0"/>
          <w:divBdr>
            <w:top w:val="none" w:sz="0" w:space="0" w:color="auto"/>
            <w:left w:val="none" w:sz="0" w:space="0" w:color="auto"/>
            <w:bottom w:val="none" w:sz="0" w:space="0" w:color="auto"/>
            <w:right w:val="none" w:sz="0" w:space="0" w:color="auto"/>
          </w:divBdr>
        </w:div>
        <w:div w:id="1891920403">
          <w:marLeft w:val="0"/>
          <w:marRight w:val="0"/>
          <w:marTop w:val="0"/>
          <w:marBottom w:val="0"/>
          <w:divBdr>
            <w:top w:val="none" w:sz="0" w:space="0" w:color="auto"/>
            <w:left w:val="none" w:sz="0" w:space="0" w:color="auto"/>
            <w:bottom w:val="none" w:sz="0" w:space="0" w:color="auto"/>
            <w:right w:val="none" w:sz="0" w:space="0" w:color="auto"/>
          </w:divBdr>
        </w:div>
        <w:div w:id="2038775122">
          <w:marLeft w:val="0"/>
          <w:marRight w:val="0"/>
          <w:marTop w:val="0"/>
          <w:marBottom w:val="0"/>
          <w:divBdr>
            <w:top w:val="none" w:sz="0" w:space="0" w:color="auto"/>
            <w:left w:val="none" w:sz="0" w:space="0" w:color="auto"/>
            <w:bottom w:val="none" w:sz="0" w:space="0" w:color="auto"/>
            <w:right w:val="none" w:sz="0" w:space="0" w:color="auto"/>
          </w:divBdr>
        </w:div>
        <w:div w:id="198007245">
          <w:marLeft w:val="0"/>
          <w:marRight w:val="0"/>
          <w:marTop w:val="0"/>
          <w:marBottom w:val="0"/>
          <w:divBdr>
            <w:top w:val="none" w:sz="0" w:space="0" w:color="auto"/>
            <w:left w:val="none" w:sz="0" w:space="0" w:color="auto"/>
            <w:bottom w:val="none" w:sz="0" w:space="0" w:color="auto"/>
            <w:right w:val="none" w:sz="0" w:space="0" w:color="auto"/>
          </w:divBdr>
        </w:div>
        <w:div w:id="522207718">
          <w:marLeft w:val="0"/>
          <w:marRight w:val="0"/>
          <w:marTop w:val="0"/>
          <w:marBottom w:val="0"/>
          <w:divBdr>
            <w:top w:val="none" w:sz="0" w:space="0" w:color="auto"/>
            <w:left w:val="none" w:sz="0" w:space="0" w:color="auto"/>
            <w:bottom w:val="none" w:sz="0" w:space="0" w:color="auto"/>
            <w:right w:val="none" w:sz="0" w:space="0" w:color="auto"/>
          </w:divBdr>
        </w:div>
        <w:div w:id="488400499">
          <w:marLeft w:val="0"/>
          <w:marRight w:val="0"/>
          <w:marTop w:val="0"/>
          <w:marBottom w:val="0"/>
          <w:divBdr>
            <w:top w:val="none" w:sz="0" w:space="0" w:color="auto"/>
            <w:left w:val="none" w:sz="0" w:space="0" w:color="auto"/>
            <w:bottom w:val="none" w:sz="0" w:space="0" w:color="auto"/>
            <w:right w:val="none" w:sz="0" w:space="0" w:color="auto"/>
          </w:divBdr>
        </w:div>
        <w:div w:id="1994410338">
          <w:marLeft w:val="0"/>
          <w:marRight w:val="0"/>
          <w:marTop w:val="0"/>
          <w:marBottom w:val="0"/>
          <w:divBdr>
            <w:top w:val="none" w:sz="0" w:space="0" w:color="auto"/>
            <w:left w:val="none" w:sz="0" w:space="0" w:color="auto"/>
            <w:bottom w:val="none" w:sz="0" w:space="0" w:color="auto"/>
            <w:right w:val="none" w:sz="0" w:space="0" w:color="auto"/>
          </w:divBdr>
        </w:div>
        <w:div w:id="1614287917">
          <w:marLeft w:val="0"/>
          <w:marRight w:val="0"/>
          <w:marTop w:val="0"/>
          <w:marBottom w:val="0"/>
          <w:divBdr>
            <w:top w:val="none" w:sz="0" w:space="0" w:color="auto"/>
            <w:left w:val="none" w:sz="0" w:space="0" w:color="auto"/>
            <w:bottom w:val="none" w:sz="0" w:space="0" w:color="auto"/>
            <w:right w:val="none" w:sz="0" w:space="0" w:color="auto"/>
          </w:divBdr>
        </w:div>
        <w:div w:id="359431288">
          <w:marLeft w:val="0"/>
          <w:marRight w:val="0"/>
          <w:marTop w:val="0"/>
          <w:marBottom w:val="0"/>
          <w:divBdr>
            <w:top w:val="none" w:sz="0" w:space="0" w:color="auto"/>
            <w:left w:val="none" w:sz="0" w:space="0" w:color="auto"/>
            <w:bottom w:val="none" w:sz="0" w:space="0" w:color="auto"/>
            <w:right w:val="none" w:sz="0" w:space="0" w:color="auto"/>
          </w:divBdr>
        </w:div>
        <w:div w:id="949433447">
          <w:marLeft w:val="0"/>
          <w:marRight w:val="0"/>
          <w:marTop w:val="0"/>
          <w:marBottom w:val="0"/>
          <w:divBdr>
            <w:top w:val="none" w:sz="0" w:space="0" w:color="auto"/>
            <w:left w:val="none" w:sz="0" w:space="0" w:color="auto"/>
            <w:bottom w:val="none" w:sz="0" w:space="0" w:color="auto"/>
            <w:right w:val="none" w:sz="0" w:space="0" w:color="auto"/>
          </w:divBdr>
        </w:div>
        <w:div w:id="1537622075">
          <w:marLeft w:val="0"/>
          <w:marRight w:val="0"/>
          <w:marTop w:val="0"/>
          <w:marBottom w:val="0"/>
          <w:divBdr>
            <w:top w:val="none" w:sz="0" w:space="0" w:color="auto"/>
            <w:left w:val="none" w:sz="0" w:space="0" w:color="auto"/>
            <w:bottom w:val="none" w:sz="0" w:space="0" w:color="auto"/>
            <w:right w:val="none" w:sz="0" w:space="0" w:color="auto"/>
          </w:divBdr>
        </w:div>
        <w:div w:id="949582327">
          <w:marLeft w:val="0"/>
          <w:marRight w:val="0"/>
          <w:marTop w:val="0"/>
          <w:marBottom w:val="0"/>
          <w:divBdr>
            <w:top w:val="none" w:sz="0" w:space="0" w:color="auto"/>
            <w:left w:val="none" w:sz="0" w:space="0" w:color="auto"/>
            <w:bottom w:val="none" w:sz="0" w:space="0" w:color="auto"/>
            <w:right w:val="none" w:sz="0" w:space="0" w:color="auto"/>
          </w:divBdr>
        </w:div>
        <w:div w:id="438372491">
          <w:marLeft w:val="0"/>
          <w:marRight w:val="0"/>
          <w:marTop w:val="0"/>
          <w:marBottom w:val="0"/>
          <w:divBdr>
            <w:top w:val="none" w:sz="0" w:space="0" w:color="auto"/>
            <w:left w:val="none" w:sz="0" w:space="0" w:color="auto"/>
            <w:bottom w:val="none" w:sz="0" w:space="0" w:color="auto"/>
            <w:right w:val="none" w:sz="0" w:space="0" w:color="auto"/>
          </w:divBdr>
        </w:div>
        <w:div w:id="869270097">
          <w:marLeft w:val="0"/>
          <w:marRight w:val="0"/>
          <w:marTop w:val="0"/>
          <w:marBottom w:val="0"/>
          <w:divBdr>
            <w:top w:val="none" w:sz="0" w:space="0" w:color="auto"/>
            <w:left w:val="none" w:sz="0" w:space="0" w:color="auto"/>
            <w:bottom w:val="none" w:sz="0" w:space="0" w:color="auto"/>
            <w:right w:val="none" w:sz="0" w:space="0" w:color="auto"/>
          </w:divBdr>
        </w:div>
        <w:div w:id="1874416261">
          <w:marLeft w:val="0"/>
          <w:marRight w:val="0"/>
          <w:marTop w:val="0"/>
          <w:marBottom w:val="0"/>
          <w:divBdr>
            <w:top w:val="none" w:sz="0" w:space="0" w:color="auto"/>
            <w:left w:val="none" w:sz="0" w:space="0" w:color="auto"/>
            <w:bottom w:val="none" w:sz="0" w:space="0" w:color="auto"/>
            <w:right w:val="none" w:sz="0" w:space="0" w:color="auto"/>
          </w:divBdr>
        </w:div>
        <w:div w:id="1637834641">
          <w:marLeft w:val="0"/>
          <w:marRight w:val="0"/>
          <w:marTop w:val="0"/>
          <w:marBottom w:val="0"/>
          <w:divBdr>
            <w:top w:val="none" w:sz="0" w:space="0" w:color="auto"/>
            <w:left w:val="none" w:sz="0" w:space="0" w:color="auto"/>
            <w:bottom w:val="none" w:sz="0" w:space="0" w:color="auto"/>
            <w:right w:val="none" w:sz="0" w:space="0" w:color="auto"/>
          </w:divBdr>
        </w:div>
        <w:div w:id="1497528950">
          <w:marLeft w:val="0"/>
          <w:marRight w:val="0"/>
          <w:marTop w:val="0"/>
          <w:marBottom w:val="0"/>
          <w:divBdr>
            <w:top w:val="none" w:sz="0" w:space="0" w:color="auto"/>
            <w:left w:val="none" w:sz="0" w:space="0" w:color="auto"/>
            <w:bottom w:val="none" w:sz="0" w:space="0" w:color="auto"/>
            <w:right w:val="none" w:sz="0" w:space="0" w:color="auto"/>
          </w:divBdr>
        </w:div>
        <w:div w:id="724718673">
          <w:marLeft w:val="0"/>
          <w:marRight w:val="0"/>
          <w:marTop w:val="0"/>
          <w:marBottom w:val="0"/>
          <w:divBdr>
            <w:top w:val="none" w:sz="0" w:space="0" w:color="auto"/>
            <w:left w:val="none" w:sz="0" w:space="0" w:color="auto"/>
            <w:bottom w:val="none" w:sz="0" w:space="0" w:color="auto"/>
            <w:right w:val="none" w:sz="0" w:space="0" w:color="auto"/>
          </w:divBdr>
        </w:div>
        <w:div w:id="1103114501">
          <w:marLeft w:val="0"/>
          <w:marRight w:val="0"/>
          <w:marTop w:val="0"/>
          <w:marBottom w:val="0"/>
          <w:divBdr>
            <w:top w:val="none" w:sz="0" w:space="0" w:color="auto"/>
            <w:left w:val="none" w:sz="0" w:space="0" w:color="auto"/>
            <w:bottom w:val="none" w:sz="0" w:space="0" w:color="auto"/>
            <w:right w:val="none" w:sz="0" w:space="0" w:color="auto"/>
          </w:divBdr>
        </w:div>
        <w:div w:id="326904679">
          <w:marLeft w:val="0"/>
          <w:marRight w:val="0"/>
          <w:marTop w:val="0"/>
          <w:marBottom w:val="0"/>
          <w:divBdr>
            <w:top w:val="none" w:sz="0" w:space="0" w:color="auto"/>
            <w:left w:val="none" w:sz="0" w:space="0" w:color="auto"/>
            <w:bottom w:val="none" w:sz="0" w:space="0" w:color="auto"/>
            <w:right w:val="none" w:sz="0" w:space="0" w:color="auto"/>
          </w:divBdr>
        </w:div>
        <w:div w:id="578490855">
          <w:marLeft w:val="0"/>
          <w:marRight w:val="0"/>
          <w:marTop w:val="0"/>
          <w:marBottom w:val="0"/>
          <w:divBdr>
            <w:top w:val="none" w:sz="0" w:space="0" w:color="auto"/>
            <w:left w:val="none" w:sz="0" w:space="0" w:color="auto"/>
            <w:bottom w:val="none" w:sz="0" w:space="0" w:color="auto"/>
            <w:right w:val="none" w:sz="0" w:space="0" w:color="auto"/>
          </w:divBdr>
        </w:div>
        <w:div w:id="1689091518">
          <w:marLeft w:val="0"/>
          <w:marRight w:val="0"/>
          <w:marTop w:val="0"/>
          <w:marBottom w:val="0"/>
          <w:divBdr>
            <w:top w:val="none" w:sz="0" w:space="0" w:color="auto"/>
            <w:left w:val="none" w:sz="0" w:space="0" w:color="auto"/>
            <w:bottom w:val="none" w:sz="0" w:space="0" w:color="auto"/>
            <w:right w:val="none" w:sz="0" w:space="0" w:color="auto"/>
          </w:divBdr>
        </w:div>
        <w:div w:id="446198137">
          <w:marLeft w:val="0"/>
          <w:marRight w:val="0"/>
          <w:marTop w:val="0"/>
          <w:marBottom w:val="0"/>
          <w:divBdr>
            <w:top w:val="none" w:sz="0" w:space="0" w:color="auto"/>
            <w:left w:val="none" w:sz="0" w:space="0" w:color="auto"/>
            <w:bottom w:val="none" w:sz="0" w:space="0" w:color="auto"/>
            <w:right w:val="none" w:sz="0" w:space="0" w:color="auto"/>
          </w:divBdr>
        </w:div>
        <w:div w:id="1291784614">
          <w:marLeft w:val="0"/>
          <w:marRight w:val="0"/>
          <w:marTop w:val="0"/>
          <w:marBottom w:val="0"/>
          <w:divBdr>
            <w:top w:val="none" w:sz="0" w:space="0" w:color="auto"/>
            <w:left w:val="none" w:sz="0" w:space="0" w:color="auto"/>
            <w:bottom w:val="none" w:sz="0" w:space="0" w:color="auto"/>
            <w:right w:val="none" w:sz="0" w:space="0" w:color="auto"/>
          </w:divBdr>
        </w:div>
        <w:div w:id="184178490">
          <w:marLeft w:val="0"/>
          <w:marRight w:val="0"/>
          <w:marTop w:val="0"/>
          <w:marBottom w:val="0"/>
          <w:divBdr>
            <w:top w:val="none" w:sz="0" w:space="0" w:color="auto"/>
            <w:left w:val="none" w:sz="0" w:space="0" w:color="auto"/>
            <w:bottom w:val="none" w:sz="0" w:space="0" w:color="auto"/>
            <w:right w:val="none" w:sz="0" w:space="0" w:color="auto"/>
          </w:divBdr>
        </w:div>
        <w:div w:id="1960408135">
          <w:marLeft w:val="0"/>
          <w:marRight w:val="0"/>
          <w:marTop w:val="0"/>
          <w:marBottom w:val="0"/>
          <w:divBdr>
            <w:top w:val="none" w:sz="0" w:space="0" w:color="auto"/>
            <w:left w:val="none" w:sz="0" w:space="0" w:color="auto"/>
            <w:bottom w:val="none" w:sz="0" w:space="0" w:color="auto"/>
            <w:right w:val="none" w:sz="0" w:space="0" w:color="auto"/>
          </w:divBdr>
        </w:div>
        <w:div w:id="1763212852">
          <w:marLeft w:val="0"/>
          <w:marRight w:val="0"/>
          <w:marTop w:val="0"/>
          <w:marBottom w:val="0"/>
          <w:divBdr>
            <w:top w:val="none" w:sz="0" w:space="0" w:color="auto"/>
            <w:left w:val="none" w:sz="0" w:space="0" w:color="auto"/>
            <w:bottom w:val="none" w:sz="0" w:space="0" w:color="auto"/>
            <w:right w:val="none" w:sz="0" w:space="0" w:color="auto"/>
          </w:divBdr>
        </w:div>
        <w:div w:id="1275478506">
          <w:marLeft w:val="0"/>
          <w:marRight w:val="0"/>
          <w:marTop w:val="0"/>
          <w:marBottom w:val="0"/>
          <w:divBdr>
            <w:top w:val="none" w:sz="0" w:space="0" w:color="auto"/>
            <w:left w:val="none" w:sz="0" w:space="0" w:color="auto"/>
            <w:bottom w:val="none" w:sz="0" w:space="0" w:color="auto"/>
            <w:right w:val="none" w:sz="0" w:space="0" w:color="auto"/>
          </w:divBdr>
        </w:div>
        <w:div w:id="1218280542">
          <w:marLeft w:val="0"/>
          <w:marRight w:val="0"/>
          <w:marTop w:val="0"/>
          <w:marBottom w:val="0"/>
          <w:divBdr>
            <w:top w:val="none" w:sz="0" w:space="0" w:color="auto"/>
            <w:left w:val="none" w:sz="0" w:space="0" w:color="auto"/>
            <w:bottom w:val="none" w:sz="0" w:space="0" w:color="auto"/>
            <w:right w:val="none" w:sz="0" w:space="0" w:color="auto"/>
          </w:divBdr>
        </w:div>
        <w:div w:id="1180587618">
          <w:marLeft w:val="0"/>
          <w:marRight w:val="0"/>
          <w:marTop w:val="0"/>
          <w:marBottom w:val="0"/>
          <w:divBdr>
            <w:top w:val="none" w:sz="0" w:space="0" w:color="auto"/>
            <w:left w:val="none" w:sz="0" w:space="0" w:color="auto"/>
            <w:bottom w:val="none" w:sz="0" w:space="0" w:color="auto"/>
            <w:right w:val="none" w:sz="0" w:space="0" w:color="auto"/>
          </w:divBdr>
        </w:div>
        <w:div w:id="205720950">
          <w:marLeft w:val="0"/>
          <w:marRight w:val="0"/>
          <w:marTop w:val="0"/>
          <w:marBottom w:val="0"/>
          <w:divBdr>
            <w:top w:val="none" w:sz="0" w:space="0" w:color="auto"/>
            <w:left w:val="none" w:sz="0" w:space="0" w:color="auto"/>
            <w:bottom w:val="none" w:sz="0" w:space="0" w:color="auto"/>
            <w:right w:val="none" w:sz="0" w:space="0" w:color="auto"/>
          </w:divBdr>
        </w:div>
        <w:div w:id="864251720">
          <w:marLeft w:val="0"/>
          <w:marRight w:val="0"/>
          <w:marTop w:val="0"/>
          <w:marBottom w:val="0"/>
          <w:divBdr>
            <w:top w:val="none" w:sz="0" w:space="0" w:color="auto"/>
            <w:left w:val="none" w:sz="0" w:space="0" w:color="auto"/>
            <w:bottom w:val="none" w:sz="0" w:space="0" w:color="auto"/>
            <w:right w:val="none" w:sz="0" w:space="0" w:color="auto"/>
          </w:divBdr>
        </w:div>
        <w:div w:id="1095058499">
          <w:marLeft w:val="0"/>
          <w:marRight w:val="0"/>
          <w:marTop w:val="0"/>
          <w:marBottom w:val="0"/>
          <w:divBdr>
            <w:top w:val="none" w:sz="0" w:space="0" w:color="auto"/>
            <w:left w:val="none" w:sz="0" w:space="0" w:color="auto"/>
            <w:bottom w:val="none" w:sz="0" w:space="0" w:color="auto"/>
            <w:right w:val="none" w:sz="0" w:space="0" w:color="auto"/>
          </w:divBdr>
        </w:div>
        <w:div w:id="278492023">
          <w:marLeft w:val="0"/>
          <w:marRight w:val="0"/>
          <w:marTop w:val="0"/>
          <w:marBottom w:val="0"/>
          <w:divBdr>
            <w:top w:val="none" w:sz="0" w:space="0" w:color="auto"/>
            <w:left w:val="none" w:sz="0" w:space="0" w:color="auto"/>
            <w:bottom w:val="none" w:sz="0" w:space="0" w:color="auto"/>
            <w:right w:val="none" w:sz="0" w:space="0" w:color="auto"/>
          </w:divBdr>
        </w:div>
        <w:div w:id="1121147841">
          <w:marLeft w:val="0"/>
          <w:marRight w:val="0"/>
          <w:marTop w:val="0"/>
          <w:marBottom w:val="0"/>
          <w:divBdr>
            <w:top w:val="none" w:sz="0" w:space="0" w:color="auto"/>
            <w:left w:val="none" w:sz="0" w:space="0" w:color="auto"/>
            <w:bottom w:val="none" w:sz="0" w:space="0" w:color="auto"/>
            <w:right w:val="none" w:sz="0" w:space="0" w:color="auto"/>
          </w:divBdr>
        </w:div>
        <w:div w:id="908880028">
          <w:marLeft w:val="0"/>
          <w:marRight w:val="0"/>
          <w:marTop w:val="0"/>
          <w:marBottom w:val="0"/>
          <w:divBdr>
            <w:top w:val="none" w:sz="0" w:space="0" w:color="auto"/>
            <w:left w:val="none" w:sz="0" w:space="0" w:color="auto"/>
            <w:bottom w:val="none" w:sz="0" w:space="0" w:color="auto"/>
            <w:right w:val="none" w:sz="0" w:space="0" w:color="auto"/>
          </w:divBdr>
        </w:div>
        <w:div w:id="1124158034">
          <w:marLeft w:val="0"/>
          <w:marRight w:val="0"/>
          <w:marTop w:val="0"/>
          <w:marBottom w:val="0"/>
          <w:divBdr>
            <w:top w:val="none" w:sz="0" w:space="0" w:color="auto"/>
            <w:left w:val="none" w:sz="0" w:space="0" w:color="auto"/>
            <w:bottom w:val="none" w:sz="0" w:space="0" w:color="auto"/>
            <w:right w:val="none" w:sz="0" w:space="0" w:color="auto"/>
          </w:divBdr>
        </w:div>
        <w:div w:id="1329016532">
          <w:marLeft w:val="0"/>
          <w:marRight w:val="0"/>
          <w:marTop w:val="0"/>
          <w:marBottom w:val="0"/>
          <w:divBdr>
            <w:top w:val="none" w:sz="0" w:space="0" w:color="auto"/>
            <w:left w:val="none" w:sz="0" w:space="0" w:color="auto"/>
            <w:bottom w:val="none" w:sz="0" w:space="0" w:color="auto"/>
            <w:right w:val="none" w:sz="0" w:space="0" w:color="auto"/>
          </w:divBdr>
        </w:div>
        <w:div w:id="1938365066">
          <w:marLeft w:val="0"/>
          <w:marRight w:val="0"/>
          <w:marTop w:val="0"/>
          <w:marBottom w:val="0"/>
          <w:divBdr>
            <w:top w:val="none" w:sz="0" w:space="0" w:color="auto"/>
            <w:left w:val="none" w:sz="0" w:space="0" w:color="auto"/>
            <w:bottom w:val="none" w:sz="0" w:space="0" w:color="auto"/>
            <w:right w:val="none" w:sz="0" w:space="0" w:color="auto"/>
          </w:divBdr>
        </w:div>
        <w:div w:id="790368720">
          <w:marLeft w:val="0"/>
          <w:marRight w:val="0"/>
          <w:marTop w:val="0"/>
          <w:marBottom w:val="0"/>
          <w:divBdr>
            <w:top w:val="none" w:sz="0" w:space="0" w:color="auto"/>
            <w:left w:val="none" w:sz="0" w:space="0" w:color="auto"/>
            <w:bottom w:val="none" w:sz="0" w:space="0" w:color="auto"/>
            <w:right w:val="none" w:sz="0" w:space="0" w:color="auto"/>
          </w:divBdr>
        </w:div>
        <w:div w:id="596640477">
          <w:marLeft w:val="0"/>
          <w:marRight w:val="0"/>
          <w:marTop w:val="0"/>
          <w:marBottom w:val="0"/>
          <w:divBdr>
            <w:top w:val="none" w:sz="0" w:space="0" w:color="auto"/>
            <w:left w:val="none" w:sz="0" w:space="0" w:color="auto"/>
            <w:bottom w:val="none" w:sz="0" w:space="0" w:color="auto"/>
            <w:right w:val="none" w:sz="0" w:space="0" w:color="auto"/>
          </w:divBdr>
        </w:div>
        <w:div w:id="319774446">
          <w:marLeft w:val="0"/>
          <w:marRight w:val="0"/>
          <w:marTop w:val="0"/>
          <w:marBottom w:val="0"/>
          <w:divBdr>
            <w:top w:val="none" w:sz="0" w:space="0" w:color="auto"/>
            <w:left w:val="none" w:sz="0" w:space="0" w:color="auto"/>
            <w:bottom w:val="none" w:sz="0" w:space="0" w:color="auto"/>
            <w:right w:val="none" w:sz="0" w:space="0" w:color="auto"/>
          </w:divBdr>
        </w:div>
        <w:div w:id="1390765128">
          <w:marLeft w:val="0"/>
          <w:marRight w:val="0"/>
          <w:marTop w:val="0"/>
          <w:marBottom w:val="0"/>
          <w:divBdr>
            <w:top w:val="none" w:sz="0" w:space="0" w:color="auto"/>
            <w:left w:val="none" w:sz="0" w:space="0" w:color="auto"/>
            <w:bottom w:val="none" w:sz="0" w:space="0" w:color="auto"/>
            <w:right w:val="none" w:sz="0" w:space="0" w:color="auto"/>
          </w:divBdr>
        </w:div>
        <w:div w:id="1269780173">
          <w:marLeft w:val="0"/>
          <w:marRight w:val="0"/>
          <w:marTop w:val="0"/>
          <w:marBottom w:val="0"/>
          <w:divBdr>
            <w:top w:val="none" w:sz="0" w:space="0" w:color="auto"/>
            <w:left w:val="none" w:sz="0" w:space="0" w:color="auto"/>
            <w:bottom w:val="none" w:sz="0" w:space="0" w:color="auto"/>
            <w:right w:val="none" w:sz="0" w:space="0" w:color="auto"/>
          </w:divBdr>
        </w:div>
        <w:div w:id="1427649035">
          <w:marLeft w:val="0"/>
          <w:marRight w:val="0"/>
          <w:marTop w:val="0"/>
          <w:marBottom w:val="0"/>
          <w:divBdr>
            <w:top w:val="none" w:sz="0" w:space="0" w:color="auto"/>
            <w:left w:val="none" w:sz="0" w:space="0" w:color="auto"/>
            <w:bottom w:val="none" w:sz="0" w:space="0" w:color="auto"/>
            <w:right w:val="none" w:sz="0" w:space="0" w:color="auto"/>
          </w:divBdr>
        </w:div>
        <w:div w:id="1292056180">
          <w:marLeft w:val="0"/>
          <w:marRight w:val="0"/>
          <w:marTop w:val="0"/>
          <w:marBottom w:val="0"/>
          <w:divBdr>
            <w:top w:val="none" w:sz="0" w:space="0" w:color="auto"/>
            <w:left w:val="none" w:sz="0" w:space="0" w:color="auto"/>
            <w:bottom w:val="none" w:sz="0" w:space="0" w:color="auto"/>
            <w:right w:val="none" w:sz="0" w:space="0" w:color="auto"/>
          </w:divBdr>
        </w:div>
        <w:div w:id="1435788999">
          <w:marLeft w:val="0"/>
          <w:marRight w:val="0"/>
          <w:marTop w:val="0"/>
          <w:marBottom w:val="0"/>
          <w:divBdr>
            <w:top w:val="none" w:sz="0" w:space="0" w:color="auto"/>
            <w:left w:val="none" w:sz="0" w:space="0" w:color="auto"/>
            <w:bottom w:val="none" w:sz="0" w:space="0" w:color="auto"/>
            <w:right w:val="none" w:sz="0" w:space="0" w:color="auto"/>
          </w:divBdr>
        </w:div>
        <w:div w:id="225265666">
          <w:marLeft w:val="0"/>
          <w:marRight w:val="0"/>
          <w:marTop w:val="0"/>
          <w:marBottom w:val="0"/>
          <w:divBdr>
            <w:top w:val="none" w:sz="0" w:space="0" w:color="auto"/>
            <w:left w:val="none" w:sz="0" w:space="0" w:color="auto"/>
            <w:bottom w:val="none" w:sz="0" w:space="0" w:color="auto"/>
            <w:right w:val="none" w:sz="0" w:space="0" w:color="auto"/>
          </w:divBdr>
        </w:div>
        <w:div w:id="16737180">
          <w:marLeft w:val="0"/>
          <w:marRight w:val="0"/>
          <w:marTop w:val="0"/>
          <w:marBottom w:val="0"/>
          <w:divBdr>
            <w:top w:val="none" w:sz="0" w:space="0" w:color="auto"/>
            <w:left w:val="none" w:sz="0" w:space="0" w:color="auto"/>
            <w:bottom w:val="none" w:sz="0" w:space="0" w:color="auto"/>
            <w:right w:val="none" w:sz="0" w:space="0" w:color="auto"/>
          </w:divBdr>
        </w:div>
        <w:div w:id="242378750">
          <w:marLeft w:val="0"/>
          <w:marRight w:val="0"/>
          <w:marTop w:val="0"/>
          <w:marBottom w:val="0"/>
          <w:divBdr>
            <w:top w:val="none" w:sz="0" w:space="0" w:color="auto"/>
            <w:left w:val="none" w:sz="0" w:space="0" w:color="auto"/>
            <w:bottom w:val="none" w:sz="0" w:space="0" w:color="auto"/>
            <w:right w:val="none" w:sz="0" w:space="0" w:color="auto"/>
          </w:divBdr>
        </w:div>
        <w:div w:id="542137443">
          <w:marLeft w:val="0"/>
          <w:marRight w:val="0"/>
          <w:marTop w:val="0"/>
          <w:marBottom w:val="0"/>
          <w:divBdr>
            <w:top w:val="none" w:sz="0" w:space="0" w:color="auto"/>
            <w:left w:val="none" w:sz="0" w:space="0" w:color="auto"/>
            <w:bottom w:val="none" w:sz="0" w:space="0" w:color="auto"/>
            <w:right w:val="none" w:sz="0" w:space="0" w:color="auto"/>
          </w:divBdr>
        </w:div>
        <w:div w:id="1712266445">
          <w:marLeft w:val="0"/>
          <w:marRight w:val="0"/>
          <w:marTop w:val="0"/>
          <w:marBottom w:val="0"/>
          <w:divBdr>
            <w:top w:val="none" w:sz="0" w:space="0" w:color="auto"/>
            <w:left w:val="none" w:sz="0" w:space="0" w:color="auto"/>
            <w:bottom w:val="none" w:sz="0" w:space="0" w:color="auto"/>
            <w:right w:val="none" w:sz="0" w:space="0" w:color="auto"/>
          </w:divBdr>
        </w:div>
        <w:div w:id="2110856318">
          <w:marLeft w:val="0"/>
          <w:marRight w:val="0"/>
          <w:marTop w:val="0"/>
          <w:marBottom w:val="0"/>
          <w:divBdr>
            <w:top w:val="none" w:sz="0" w:space="0" w:color="auto"/>
            <w:left w:val="none" w:sz="0" w:space="0" w:color="auto"/>
            <w:bottom w:val="none" w:sz="0" w:space="0" w:color="auto"/>
            <w:right w:val="none" w:sz="0" w:space="0" w:color="auto"/>
          </w:divBdr>
        </w:div>
        <w:div w:id="572468579">
          <w:marLeft w:val="0"/>
          <w:marRight w:val="0"/>
          <w:marTop w:val="0"/>
          <w:marBottom w:val="0"/>
          <w:divBdr>
            <w:top w:val="none" w:sz="0" w:space="0" w:color="auto"/>
            <w:left w:val="none" w:sz="0" w:space="0" w:color="auto"/>
            <w:bottom w:val="none" w:sz="0" w:space="0" w:color="auto"/>
            <w:right w:val="none" w:sz="0" w:space="0" w:color="auto"/>
          </w:divBdr>
        </w:div>
        <w:div w:id="1442919841">
          <w:marLeft w:val="0"/>
          <w:marRight w:val="0"/>
          <w:marTop w:val="0"/>
          <w:marBottom w:val="0"/>
          <w:divBdr>
            <w:top w:val="none" w:sz="0" w:space="0" w:color="auto"/>
            <w:left w:val="none" w:sz="0" w:space="0" w:color="auto"/>
            <w:bottom w:val="none" w:sz="0" w:space="0" w:color="auto"/>
            <w:right w:val="none" w:sz="0" w:space="0" w:color="auto"/>
          </w:divBdr>
        </w:div>
        <w:div w:id="1108426574">
          <w:marLeft w:val="0"/>
          <w:marRight w:val="0"/>
          <w:marTop w:val="0"/>
          <w:marBottom w:val="0"/>
          <w:divBdr>
            <w:top w:val="none" w:sz="0" w:space="0" w:color="auto"/>
            <w:left w:val="none" w:sz="0" w:space="0" w:color="auto"/>
            <w:bottom w:val="none" w:sz="0" w:space="0" w:color="auto"/>
            <w:right w:val="none" w:sz="0" w:space="0" w:color="auto"/>
          </w:divBdr>
        </w:div>
        <w:div w:id="1713536042">
          <w:marLeft w:val="0"/>
          <w:marRight w:val="0"/>
          <w:marTop w:val="0"/>
          <w:marBottom w:val="0"/>
          <w:divBdr>
            <w:top w:val="none" w:sz="0" w:space="0" w:color="auto"/>
            <w:left w:val="none" w:sz="0" w:space="0" w:color="auto"/>
            <w:bottom w:val="none" w:sz="0" w:space="0" w:color="auto"/>
            <w:right w:val="none" w:sz="0" w:space="0" w:color="auto"/>
          </w:divBdr>
        </w:div>
        <w:div w:id="1998262730">
          <w:marLeft w:val="0"/>
          <w:marRight w:val="0"/>
          <w:marTop w:val="0"/>
          <w:marBottom w:val="0"/>
          <w:divBdr>
            <w:top w:val="none" w:sz="0" w:space="0" w:color="auto"/>
            <w:left w:val="none" w:sz="0" w:space="0" w:color="auto"/>
            <w:bottom w:val="none" w:sz="0" w:space="0" w:color="auto"/>
            <w:right w:val="none" w:sz="0" w:space="0" w:color="auto"/>
          </w:divBdr>
        </w:div>
        <w:div w:id="1315261095">
          <w:marLeft w:val="0"/>
          <w:marRight w:val="0"/>
          <w:marTop w:val="0"/>
          <w:marBottom w:val="0"/>
          <w:divBdr>
            <w:top w:val="none" w:sz="0" w:space="0" w:color="auto"/>
            <w:left w:val="none" w:sz="0" w:space="0" w:color="auto"/>
            <w:bottom w:val="none" w:sz="0" w:space="0" w:color="auto"/>
            <w:right w:val="none" w:sz="0" w:space="0" w:color="auto"/>
          </w:divBdr>
        </w:div>
        <w:div w:id="967129135">
          <w:marLeft w:val="0"/>
          <w:marRight w:val="0"/>
          <w:marTop w:val="0"/>
          <w:marBottom w:val="0"/>
          <w:divBdr>
            <w:top w:val="none" w:sz="0" w:space="0" w:color="auto"/>
            <w:left w:val="none" w:sz="0" w:space="0" w:color="auto"/>
            <w:bottom w:val="none" w:sz="0" w:space="0" w:color="auto"/>
            <w:right w:val="none" w:sz="0" w:space="0" w:color="auto"/>
          </w:divBdr>
        </w:div>
        <w:div w:id="2110470526">
          <w:marLeft w:val="0"/>
          <w:marRight w:val="0"/>
          <w:marTop w:val="0"/>
          <w:marBottom w:val="0"/>
          <w:divBdr>
            <w:top w:val="none" w:sz="0" w:space="0" w:color="auto"/>
            <w:left w:val="none" w:sz="0" w:space="0" w:color="auto"/>
            <w:bottom w:val="none" w:sz="0" w:space="0" w:color="auto"/>
            <w:right w:val="none" w:sz="0" w:space="0" w:color="auto"/>
          </w:divBdr>
        </w:div>
        <w:div w:id="1038167895">
          <w:marLeft w:val="0"/>
          <w:marRight w:val="0"/>
          <w:marTop w:val="0"/>
          <w:marBottom w:val="0"/>
          <w:divBdr>
            <w:top w:val="none" w:sz="0" w:space="0" w:color="auto"/>
            <w:left w:val="none" w:sz="0" w:space="0" w:color="auto"/>
            <w:bottom w:val="none" w:sz="0" w:space="0" w:color="auto"/>
            <w:right w:val="none" w:sz="0" w:space="0" w:color="auto"/>
          </w:divBdr>
        </w:div>
        <w:div w:id="2136630740">
          <w:marLeft w:val="0"/>
          <w:marRight w:val="0"/>
          <w:marTop w:val="0"/>
          <w:marBottom w:val="0"/>
          <w:divBdr>
            <w:top w:val="none" w:sz="0" w:space="0" w:color="auto"/>
            <w:left w:val="none" w:sz="0" w:space="0" w:color="auto"/>
            <w:bottom w:val="none" w:sz="0" w:space="0" w:color="auto"/>
            <w:right w:val="none" w:sz="0" w:space="0" w:color="auto"/>
          </w:divBdr>
        </w:div>
        <w:div w:id="522549066">
          <w:marLeft w:val="0"/>
          <w:marRight w:val="0"/>
          <w:marTop w:val="0"/>
          <w:marBottom w:val="0"/>
          <w:divBdr>
            <w:top w:val="none" w:sz="0" w:space="0" w:color="auto"/>
            <w:left w:val="none" w:sz="0" w:space="0" w:color="auto"/>
            <w:bottom w:val="none" w:sz="0" w:space="0" w:color="auto"/>
            <w:right w:val="none" w:sz="0" w:space="0" w:color="auto"/>
          </w:divBdr>
        </w:div>
        <w:div w:id="606082835">
          <w:marLeft w:val="0"/>
          <w:marRight w:val="0"/>
          <w:marTop w:val="0"/>
          <w:marBottom w:val="0"/>
          <w:divBdr>
            <w:top w:val="none" w:sz="0" w:space="0" w:color="auto"/>
            <w:left w:val="none" w:sz="0" w:space="0" w:color="auto"/>
            <w:bottom w:val="none" w:sz="0" w:space="0" w:color="auto"/>
            <w:right w:val="none" w:sz="0" w:space="0" w:color="auto"/>
          </w:divBdr>
        </w:div>
        <w:div w:id="1854148895">
          <w:marLeft w:val="0"/>
          <w:marRight w:val="0"/>
          <w:marTop w:val="0"/>
          <w:marBottom w:val="0"/>
          <w:divBdr>
            <w:top w:val="none" w:sz="0" w:space="0" w:color="auto"/>
            <w:left w:val="none" w:sz="0" w:space="0" w:color="auto"/>
            <w:bottom w:val="none" w:sz="0" w:space="0" w:color="auto"/>
            <w:right w:val="none" w:sz="0" w:space="0" w:color="auto"/>
          </w:divBdr>
        </w:div>
        <w:div w:id="2144884513">
          <w:marLeft w:val="0"/>
          <w:marRight w:val="0"/>
          <w:marTop w:val="0"/>
          <w:marBottom w:val="0"/>
          <w:divBdr>
            <w:top w:val="none" w:sz="0" w:space="0" w:color="auto"/>
            <w:left w:val="none" w:sz="0" w:space="0" w:color="auto"/>
            <w:bottom w:val="none" w:sz="0" w:space="0" w:color="auto"/>
            <w:right w:val="none" w:sz="0" w:space="0" w:color="auto"/>
          </w:divBdr>
        </w:div>
        <w:div w:id="480313637">
          <w:marLeft w:val="0"/>
          <w:marRight w:val="0"/>
          <w:marTop w:val="0"/>
          <w:marBottom w:val="0"/>
          <w:divBdr>
            <w:top w:val="none" w:sz="0" w:space="0" w:color="auto"/>
            <w:left w:val="none" w:sz="0" w:space="0" w:color="auto"/>
            <w:bottom w:val="none" w:sz="0" w:space="0" w:color="auto"/>
            <w:right w:val="none" w:sz="0" w:space="0" w:color="auto"/>
          </w:divBdr>
        </w:div>
        <w:div w:id="1944222529">
          <w:marLeft w:val="0"/>
          <w:marRight w:val="0"/>
          <w:marTop w:val="0"/>
          <w:marBottom w:val="0"/>
          <w:divBdr>
            <w:top w:val="none" w:sz="0" w:space="0" w:color="auto"/>
            <w:left w:val="none" w:sz="0" w:space="0" w:color="auto"/>
            <w:bottom w:val="none" w:sz="0" w:space="0" w:color="auto"/>
            <w:right w:val="none" w:sz="0" w:space="0" w:color="auto"/>
          </w:divBdr>
        </w:div>
        <w:div w:id="309483213">
          <w:marLeft w:val="0"/>
          <w:marRight w:val="0"/>
          <w:marTop w:val="0"/>
          <w:marBottom w:val="0"/>
          <w:divBdr>
            <w:top w:val="none" w:sz="0" w:space="0" w:color="auto"/>
            <w:left w:val="none" w:sz="0" w:space="0" w:color="auto"/>
            <w:bottom w:val="none" w:sz="0" w:space="0" w:color="auto"/>
            <w:right w:val="none" w:sz="0" w:space="0" w:color="auto"/>
          </w:divBdr>
        </w:div>
        <w:div w:id="1541893857">
          <w:marLeft w:val="0"/>
          <w:marRight w:val="0"/>
          <w:marTop w:val="0"/>
          <w:marBottom w:val="0"/>
          <w:divBdr>
            <w:top w:val="none" w:sz="0" w:space="0" w:color="auto"/>
            <w:left w:val="none" w:sz="0" w:space="0" w:color="auto"/>
            <w:bottom w:val="none" w:sz="0" w:space="0" w:color="auto"/>
            <w:right w:val="none" w:sz="0" w:space="0" w:color="auto"/>
          </w:divBdr>
        </w:div>
        <w:div w:id="738481709">
          <w:marLeft w:val="0"/>
          <w:marRight w:val="0"/>
          <w:marTop w:val="0"/>
          <w:marBottom w:val="0"/>
          <w:divBdr>
            <w:top w:val="none" w:sz="0" w:space="0" w:color="auto"/>
            <w:left w:val="none" w:sz="0" w:space="0" w:color="auto"/>
            <w:bottom w:val="none" w:sz="0" w:space="0" w:color="auto"/>
            <w:right w:val="none" w:sz="0" w:space="0" w:color="auto"/>
          </w:divBdr>
        </w:div>
        <w:div w:id="839538802">
          <w:marLeft w:val="0"/>
          <w:marRight w:val="0"/>
          <w:marTop w:val="0"/>
          <w:marBottom w:val="0"/>
          <w:divBdr>
            <w:top w:val="none" w:sz="0" w:space="0" w:color="auto"/>
            <w:left w:val="none" w:sz="0" w:space="0" w:color="auto"/>
            <w:bottom w:val="none" w:sz="0" w:space="0" w:color="auto"/>
            <w:right w:val="none" w:sz="0" w:space="0" w:color="auto"/>
          </w:divBdr>
        </w:div>
        <w:div w:id="1239293834">
          <w:marLeft w:val="0"/>
          <w:marRight w:val="0"/>
          <w:marTop w:val="0"/>
          <w:marBottom w:val="0"/>
          <w:divBdr>
            <w:top w:val="none" w:sz="0" w:space="0" w:color="auto"/>
            <w:left w:val="none" w:sz="0" w:space="0" w:color="auto"/>
            <w:bottom w:val="none" w:sz="0" w:space="0" w:color="auto"/>
            <w:right w:val="none" w:sz="0" w:space="0" w:color="auto"/>
          </w:divBdr>
        </w:div>
        <w:div w:id="289476096">
          <w:marLeft w:val="0"/>
          <w:marRight w:val="0"/>
          <w:marTop w:val="0"/>
          <w:marBottom w:val="0"/>
          <w:divBdr>
            <w:top w:val="none" w:sz="0" w:space="0" w:color="auto"/>
            <w:left w:val="none" w:sz="0" w:space="0" w:color="auto"/>
            <w:bottom w:val="none" w:sz="0" w:space="0" w:color="auto"/>
            <w:right w:val="none" w:sz="0" w:space="0" w:color="auto"/>
          </w:divBdr>
        </w:div>
        <w:div w:id="1208224300">
          <w:marLeft w:val="0"/>
          <w:marRight w:val="0"/>
          <w:marTop w:val="0"/>
          <w:marBottom w:val="0"/>
          <w:divBdr>
            <w:top w:val="none" w:sz="0" w:space="0" w:color="auto"/>
            <w:left w:val="none" w:sz="0" w:space="0" w:color="auto"/>
            <w:bottom w:val="none" w:sz="0" w:space="0" w:color="auto"/>
            <w:right w:val="none" w:sz="0" w:space="0" w:color="auto"/>
          </w:divBdr>
        </w:div>
        <w:div w:id="757792858">
          <w:marLeft w:val="0"/>
          <w:marRight w:val="0"/>
          <w:marTop w:val="0"/>
          <w:marBottom w:val="0"/>
          <w:divBdr>
            <w:top w:val="none" w:sz="0" w:space="0" w:color="auto"/>
            <w:left w:val="none" w:sz="0" w:space="0" w:color="auto"/>
            <w:bottom w:val="none" w:sz="0" w:space="0" w:color="auto"/>
            <w:right w:val="none" w:sz="0" w:space="0" w:color="auto"/>
          </w:divBdr>
        </w:div>
        <w:div w:id="939721754">
          <w:marLeft w:val="0"/>
          <w:marRight w:val="0"/>
          <w:marTop w:val="0"/>
          <w:marBottom w:val="0"/>
          <w:divBdr>
            <w:top w:val="none" w:sz="0" w:space="0" w:color="auto"/>
            <w:left w:val="none" w:sz="0" w:space="0" w:color="auto"/>
            <w:bottom w:val="none" w:sz="0" w:space="0" w:color="auto"/>
            <w:right w:val="none" w:sz="0" w:space="0" w:color="auto"/>
          </w:divBdr>
        </w:div>
        <w:div w:id="1406222840">
          <w:marLeft w:val="0"/>
          <w:marRight w:val="0"/>
          <w:marTop w:val="0"/>
          <w:marBottom w:val="0"/>
          <w:divBdr>
            <w:top w:val="none" w:sz="0" w:space="0" w:color="auto"/>
            <w:left w:val="none" w:sz="0" w:space="0" w:color="auto"/>
            <w:bottom w:val="none" w:sz="0" w:space="0" w:color="auto"/>
            <w:right w:val="none" w:sz="0" w:space="0" w:color="auto"/>
          </w:divBdr>
        </w:div>
        <w:div w:id="2131976912">
          <w:marLeft w:val="0"/>
          <w:marRight w:val="0"/>
          <w:marTop w:val="0"/>
          <w:marBottom w:val="0"/>
          <w:divBdr>
            <w:top w:val="none" w:sz="0" w:space="0" w:color="auto"/>
            <w:left w:val="none" w:sz="0" w:space="0" w:color="auto"/>
            <w:bottom w:val="none" w:sz="0" w:space="0" w:color="auto"/>
            <w:right w:val="none" w:sz="0" w:space="0" w:color="auto"/>
          </w:divBdr>
        </w:div>
        <w:div w:id="671110247">
          <w:marLeft w:val="0"/>
          <w:marRight w:val="0"/>
          <w:marTop w:val="0"/>
          <w:marBottom w:val="0"/>
          <w:divBdr>
            <w:top w:val="none" w:sz="0" w:space="0" w:color="auto"/>
            <w:left w:val="none" w:sz="0" w:space="0" w:color="auto"/>
            <w:bottom w:val="none" w:sz="0" w:space="0" w:color="auto"/>
            <w:right w:val="none" w:sz="0" w:space="0" w:color="auto"/>
          </w:divBdr>
        </w:div>
        <w:div w:id="1221360651">
          <w:marLeft w:val="0"/>
          <w:marRight w:val="0"/>
          <w:marTop w:val="0"/>
          <w:marBottom w:val="0"/>
          <w:divBdr>
            <w:top w:val="none" w:sz="0" w:space="0" w:color="auto"/>
            <w:left w:val="none" w:sz="0" w:space="0" w:color="auto"/>
            <w:bottom w:val="none" w:sz="0" w:space="0" w:color="auto"/>
            <w:right w:val="none" w:sz="0" w:space="0" w:color="auto"/>
          </w:divBdr>
        </w:div>
        <w:div w:id="1470585982">
          <w:marLeft w:val="0"/>
          <w:marRight w:val="0"/>
          <w:marTop w:val="0"/>
          <w:marBottom w:val="0"/>
          <w:divBdr>
            <w:top w:val="none" w:sz="0" w:space="0" w:color="auto"/>
            <w:left w:val="none" w:sz="0" w:space="0" w:color="auto"/>
            <w:bottom w:val="none" w:sz="0" w:space="0" w:color="auto"/>
            <w:right w:val="none" w:sz="0" w:space="0" w:color="auto"/>
          </w:divBdr>
        </w:div>
        <w:div w:id="1548681817">
          <w:marLeft w:val="0"/>
          <w:marRight w:val="0"/>
          <w:marTop w:val="0"/>
          <w:marBottom w:val="0"/>
          <w:divBdr>
            <w:top w:val="none" w:sz="0" w:space="0" w:color="auto"/>
            <w:left w:val="none" w:sz="0" w:space="0" w:color="auto"/>
            <w:bottom w:val="none" w:sz="0" w:space="0" w:color="auto"/>
            <w:right w:val="none" w:sz="0" w:space="0" w:color="auto"/>
          </w:divBdr>
        </w:div>
        <w:div w:id="1148550164">
          <w:marLeft w:val="0"/>
          <w:marRight w:val="0"/>
          <w:marTop w:val="0"/>
          <w:marBottom w:val="0"/>
          <w:divBdr>
            <w:top w:val="none" w:sz="0" w:space="0" w:color="auto"/>
            <w:left w:val="none" w:sz="0" w:space="0" w:color="auto"/>
            <w:bottom w:val="none" w:sz="0" w:space="0" w:color="auto"/>
            <w:right w:val="none" w:sz="0" w:space="0" w:color="auto"/>
          </w:divBdr>
        </w:div>
        <w:div w:id="1047878954">
          <w:marLeft w:val="0"/>
          <w:marRight w:val="0"/>
          <w:marTop w:val="0"/>
          <w:marBottom w:val="0"/>
          <w:divBdr>
            <w:top w:val="none" w:sz="0" w:space="0" w:color="auto"/>
            <w:left w:val="none" w:sz="0" w:space="0" w:color="auto"/>
            <w:bottom w:val="none" w:sz="0" w:space="0" w:color="auto"/>
            <w:right w:val="none" w:sz="0" w:space="0" w:color="auto"/>
          </w:divBdr>
        </w:div>
        <w:div w:id="433520712">
          <w:marLeft w:val="0"/>
          <w:marRight w:val="0"/>
          <w:marTop w:val="0"/>
          <w:marBottom w:val="0"/>
          <w:divBdr>
            <w:top w:val="none" w:sz="0" w:space="0" w:color="auto"/>
            <w:left w:val="none" w:sz="0" w:space="0" w:color="auto"/>
            <w:bottom w:val="none" w:sz="0" w:space="0" w:color="auto"/>
            <w:right w:val="none" w:sz="0" w:space="0" w:color="auto"/>
          </w:divBdr>
        </w:div>
        <w:div w:id="1768579771">
          <w:marLeft w:val="0"/>
          <w:marRight w:val="0"/>
          <w:marTop w:val="0"/>
          <w:marBottom w:val="0"/>
          <w:divBdr>
            <w:top w:val="none" w:sz="0" w:space="0" w:color="auto"/>
            <w:left w:val="none" w:sz="0" w:space="0" w:color="auto"/>
            <w:bottom w:val="none" w:sz="0" w:space="0" w:color="auto"/>
            <w:right w:val="none" w:sz="0" w:space="0" w:color="auto"/>
          </w:divBdr>
        </w:div>
        <w:div w:id="1064179516">
          <w:marLeft w:val="0"/>
          <w:marRight w:val="0"/>
          <w:marTop w:val="0"/>
          <w:marBottom w:val="0"/>
          <w:divBdr>
            <w:top w:val="none" w:sz="0" w:space="0" w:color="auto"/>
            <w:left w:val="none" w:sz="0" w:space="0" w:color="auto"/>
            <w:bottom w:val="none" w:sz="0" w:space="0" w:color="auto"/>
            <w:right w:val="none" w:sz="0" w:space="0" w:color="auto"/>
          </w:divBdr>
        </w:div>
        <w:div w:id="1318460551">
          <w:marLeft w:val="0"/>
          <w:marRight w:val="0"/>
          <w:marTop w:val="0"/>
          <w:marBottom w:val="0"/>
          <w:divBdr>
            <w:top w:val="none" w:sz="0" w:space="0" w:color="auto"/>
            <w:left w:val="none" w:sz="0" w:space="0" w:color="auto"/>
            <w:bottom w:val="none" w:sz="0" w:space="0" w:color="auto"/>
            <w:right w:val="none" w:sz="0" w:space="0" w:color="auto"/>
          </w:divBdr>
        </w:div>
        <w:div w:id="1666471544">
          <w:marLeft w:val="0"/>
          <w:marRight w:val="0"/>
          <w:marTop w:val="0"/>
          <w:marBottom w:val="0"/>
          <w:divBdr>
            <w:top w:val="none" w:sz="0" w:space="0" w:color="auto"/>
            <w:left w:val="none" w:sz="0" w:space="0" w:color="auto"/>
            <w:bottom w:val="none" w:sz="0" w:space="0" w:color="auto"/>
            <w:right w:val="none" w:sz="0" w:space="0" w:color="auto"/>
          </w:divBdr>
        </w:div>
        <w:div w:id="1850098870">
          <w:marLeft w:val="0"/>
          <w:marRight w:val="0"/>
          <w:marTop w:val="0"/>
          <w:marBottom w:val="0"/>
          <w:divBdr>
            <w:top w:val="none" w:sz="0" w:space="0" w:color="auto"/>
            <w:left w:val="none" w:sz="0" w:space="0" w:color="auto"/>
            <w:bottom w:val="none" w:sz="0" w:space="0" w:color="auto"/>
            <w:right w:val="none" w:sz="0" w:space="0" w:color="auto"/>
          </w:divBdr>
        </w:div>
        <w:div w:id="1749493602">
          <w:marLeft w:val="0"/>
          <w:marRight w:val="0"/>
          <w:marTop w:val="0"/>
          <w:marBottom w:val="0"/>
          <w:divBdr>
            <w:top w:val="none" w:sz="0" w:space="0" w:color="auto"/>
            <w:left w:val="none" w:sz="0" w:space="0" w:color="auto"/>
            <w:bottom w:val="none" w:sz="0" w:space="0" w:color="auto"/>
            <w:right w:val="none" w:sz="0" w:space="0" w:color="auto"/>
          </w:divBdr>
        </w:div>
        <w:div w:id="1078597524">
          <w:marLeft w:val="0"/>
          <w:marRight w:val="0"/>
          <w:marTop w:val="0"/>
          <w:marBottom w:val="0"/>
          <w:divBdr>
            <w:top w:val="none" w:sz="0" w:space="0" w:color="auto"/>
            <w:left w:val="none" w:sz="0" w:space="0" w:color="auto"/>
            <w:bottom w:val="none" w:sz="0" w:space="0" w:color="auto"/>
            <w:right w:val="none" w:sz="0" w:space="0" w:color="auto"/>
          </w:divBdr>
        </w:div>
      </w:divsChild>
    </w:div>
    <w:div w:id="2134443463">
      <w:bodyDiv w:val="1"/>
      <w:marLeft w:val="0"/>
      <w:marRight w:val="0"/>
      <w:marTop w:val="0"/>
      <w:marBottom w:val="0"/>
      <w:divBdr>
        <w:top w:val="none" w:sz="0" w:space="0" w:color="auto"/>
        <w:left w:val="none" w:sz="0" w:space="0" w:color="auto"/>
        <w:bottom w:val="none" w:sz="0" w:space="0" w:color="auto"/>
        <w:right w:val="none" w:sz="0" w:space="0" w:color="auto"/>
      </w:divBdr>
      <w:divsChild>
        <w:div w:id="496775229">
          <w:marLeft w:val="0"/>
          <w:marRight w:val="0"/>
          <w:marTop w:val="0"/>
          <w:marBottom w:val="0"/>
          <w:divBdr>
            <w:top w:val="none" w:sz="0" w:space="0" w:color="auto"/>
            <w:left w:val="none" w:sz="0" w:space="0" w:color="auto"/>
            <w:bottom w:val="none" w:sz="0" w:space="0" w:color="auto"/>
            <w:right w:val="none" w:sz="0" w:space="0" w:color="auto"/>
          </w:divBdr>
        </w:div>
        <w:div w:id="700789128">
          <w:marLeft w:val="0"/>
          <w:marRight w:val="0"/>
          <w:marTop w:val="0"/>
          <w:marBottom w:val="0"/>
          <w:divBdr>
            <w:top w:val="none" w:sz="0" w:space="0" w:color="auto"/>
            <w:left w:val="none" w:sz="0" w:space="0" w:color="auto"/>
            <w:bottom w:val="none" w:sz="0" w:space="0" w:color="auto"/>
            <w:right w:val="none" w:sz="0" w:space="0" w:color="auto"/>
          </w:divBdr>
        </w:div>
        <w:div w:id="1199314294">
          <w:marLeft w:val="0"/>
          <w:marRight w:val="0"/>
          <w:marTop w:val="0"/>
          <w:marBottom w:val="0"/>
          <w:divBdr>
            <w:top w:val="none" w:sz="0" w:space="0" w:color="auto"/>
            <w:left w:val="none" w:sz="0" w:space="0" w:color="auto"/>
            <w:bottom w:val="none" w:sz="0" w:space="0" w:color="auto"/>
            <w:right w:val="none" w:sz="0" w:space="0" w:color="auto"/>
          </w:divBdr>
        </w:div>
        <w:div w:id="1667828461">
          <w:marLeft w:val="0"/>
          <w:marRight w:val="0"/>
          <w:marTop w:val="0"/>
          <w:marBottom w:val="0"/>
          <w:divBdr>
            <w:top w:val="none" w:sz="0" w:space="0" w:color="auto"/>
            <w:left w:val="none" w:sz="0" w:space="0" w:color="auto"/>
            <w:bottom w:val="none" w:sz="0" w:space="0" w:color="auto"/>
            <w:right w:val="none" w:sz="0" w:space="0" w:color="auto"/>
          </w:divBdr>
        </w:div>
        <w:div w:id="927930406">
          <w:marLeft w:val="0"/>
          <w:marRight w:val="0"/>
          <w:marTop w:val="0"/>
          <w:marBottom w:val="0"/>
          <w:divBdr>
            <w:top w:val="none" w:sz="0" w:space="0" w:color="auto"/>
            <w:left w:val="none" w:sz="0" w:space="0" w:color="auto"/>
            <w:bottom w:val="none" w:sz="0" w:space="0" w:color="auto"/>
            <w:right w:val="none" w:sz="0" w:space="0" w:color="auto"/>
          </w:divBdr>
        </w:div>
        <w:div w:id="2031058416">
          <w:marLeft w:val="0"/>
          <w:marRight w:val="0"/>
          <w:marTop w:val="0"/>
          <w:marBottom w:val="0"/>
          <w:divBdr>
            <w:top w:val="none" w:sz="0" w:space="0" w:color="auto"/>
            <w:left w:val="none" w:sz="0" w:space="0" w:color="auto"/>
            <w:bottom w:val="none" w:sz="0" w:space="0" w:color="auto"/>
            <w:right w:val="none" w:sz="0" w:space="0" w:color="auto"/>
          </w:divBdr>
        </w:div>
        <w:div w:id="1074937640">
          <w:marLeft w:val="0"/>
          <w:marRight w:val="0"/>
          <w:marTop w:val="0"/>
          <w:marBottom w:val="0"/>
          <w:divBdr>
            <w:top w:val="none" w:sz="0" w:space="0" w:color="auto"/>
            <w:left w:val="none" w:sz="0" w:space="0" w:color="auto"/>
            <w:bottom w:val="none" w:sz="0" w:space="0" w:color="auto"/>
            <w:right w:val="none" w:sz="0" w:space="0" w:color="auto"/>
          </w:divBdr>
        </w:div>
        <w:div w:id="333651010">
          <w:marLeft w:val="0"/>
          <w:marRight w:val="0"/>
          <w:marTop w:val="0"/>
          <w:marBottom w:val="0"/>
          <w:divBdr>
            <w:top w:val="none" w:sz="0" w:space="0" w:color="auto"/>
            <w:left w:val="none" w:sz="0" w:space="0" w:color="auto"/>
            <w:bottom w:val="none" w:sz="0" w:space="0" w:color="auto"/>
            <w:right w:val="none" w:sz="0" w:space="0" w:color="auto"/>
          </w:divBdr>
        </w:div>
        <w:div w:id="1240598351">
          <w:marLeft w:val="0"/>
          <w:marRight w:val="0"/>
          <w:marTop w:val="0"/>
          <w:marBottom w:val="0"/>
          <w:divBdr>
            <w:top w:val="none" w:sz="0" w:space="0" w:color="auto"/>
            <w:left w:val="none" w:sz="0" w:space="0" w:color="auto"/>
            <w:bottom w:val="none" w:sz="0" w:space="0" w:color="auto"/>
            <w:right w:val="none" w:sz="0" w:space="0" w:color="auto"/>
          </w:divBdr>
        </w:div>
        <w:div w:id="746803740">
          <w:marLeft w:val="0"/>
          <w:marRight w:val="0"/>
          <w:marTop w:val="0"/>
          <w:marBottom w:val="0"/>
          <w:divBdr>
            <w:top w:val="none" w:sz="0" w:space="0" w:color="auto"/>
            <w:left w:val="none" w:sz="0" w:space="0" w:color="auto"/>
            <w:bottom w:val="none" w:sz="0" w:space="0" w:color="auto"/>
            <w:right w:val="none" w:sz="0" w:space="0" w:color="auto"/>
          </w:divBdr>
        </w:div>
        <w:div w:id="1191988943">
          <w:marLeft w:val="0"/>
          <w:marRight w:val="0"/>
          <w:marTop w:val="0"/>
          <w:marBottom w:val="0"/>
          <w:divBdr>
            <w:top w:val="none" w:sz="0" w:space="0" w:color="auto"/>
            <w:left w:val="none" w:sz="0" w:space="0" w:color="auto"/>
            <w:bottom w:val="none" w:sz="0" w:space="0" w:color="auto"/>
            <w:right w:val="none" w:sz="0" w:space="0" w:color="auto"/>
          </w:divBdr>
        </w:div>
        <w:div w:id="64186700">
          <w:marLeft w:val="0"/>
          <w:marRight w:val="0"/>
          <w:marTop w:val="0"/>
          <w:marBottom w:val="0"/>
          <w:divBdr>
            <w:top w:val="none" w:sz="0" w:space="0" w:color="auto"/>
            <w:left w:val="none" w:sz="0" w:space="0" w:color="auto"/>
            <w:bottom w:val="none" w:sz="0" w:space="0" w:color="auto"/>
            <w:right w:val="none" w:sz="0" w:space="0" w:color="auto"/>
          </w:divBdr>
        </w:div>
        <w:div w:id="870194202">
          <w:marLeft w:val="0"/>
          <w:marRight w:val="0"/>
          <w:marTop w:val="0"/>
          <w:marBottom w:val="0"/>
          <w:divBdr>
            <w:top w:val="none" w:sz="0" w:space="0" w:color="auto"/>
            <w:left w:val="none" w:sz="0" w:space="0" w:color="auto"/>
            <w:bottom w:val="none" w:sz="0" w:space="0" w:color="auto"/>
            <w:right w:val="none" w:sz="0" w:space="0" w:color="auto"/>
          </w:divBdr>
        </w:div>
        <w:div w:id="460610663">
          <w:marLeft w:val="0"/>
          <w:marRight w:val="0"/>
          <w:marTop w:val="0"/>
          <w:marBottom w:val="0"/>
          <w:divBdr>
            <w:top w:val="none" w:sz="0" w:space="0" w:color="auto"/>
            <w:left w:val="none" w:sz="0" w:space="0" w:color="auto"/>
            <w:bottom w:val="none" w:sz="0" w:space="0" w:color="auto"/>
            <w:right w:val="none" w:sz="0" w:space="0" w:color="auto"/>
          </w:divBdr>
        </w:div>
        <w:div w:id="259067817">
          <w:marLeft w:val="0"/>
          <w:marRight w:val="0"/>
          <w:marTop w:val="0"/>
          <w:marBottom w:val="0"/>
          <w:divBdr>
            <w:top w:val="none" w:sz="0" w:space="0" w:color="auto"/>
            <w:left w:val="none" w:sz="0" w:space="0" w:color="auto"/>
            <w:bottom w:val="none" w:sz="0" w:space="0" w:color="auto"/>
            <w:right w:val="none" w:sz="0" w:space="0" w:color="auto"/>
          </w:divBdr>
        </w:div>
        <w:div w:id="1306544258">
          <w:marLeft w:val="0"/>
          <w:marRight w:val="0"/>
          <w:marTop w:val="0"/>
          <w:marBottom w:val="0"/>
          <w:divBdr>
            <w:top w:val="none" w:sz="0" w:space="0" w:color="auto"/>
            <w:left w:val="none" w:sz="0" w:space="0" w:color="auto"/>
            <w:bottom w:val="none" w:sz="0" w:space="0" w:color="auto"/>
            <w:right w:val="none" w:sz="0" w:space="0" w:color="auto"/>
          </w:divBdr>
        </w:div>
        <w:div w:id="1058357733">
          <w:marLeft w:val="0"/>
          <w:marRight w:val="0"/>
          <w:marTop w:val="0"/>
          <w:marBottom w:val="0"/>
          <w:divBdr>
            <w:top w:val="none" w:sz="0" w:space="0" w:color="auto"/>
            <w:left w:val="none" w:sz="0" w:space="0" w:color="auto"/>
            <w:bottom w:val="none" w:sz="0" w:space="0" w:color="auto"/>
            <w:right w:val="none" w:sz="0" w:space="0" w:color="auto"/>
          </w:divBdr>
        </w:div>
        <w:div w:id="282736068">
          <w:marLeft w:val="0"/>
          <w:marRight w:val="0"/>
          <w:marTop w:val="0"/>
          <w:marBottom w:val="0"/>
          <w:divBdr>
            <w:top w:val="none" w:sz="0" w:space="0" w:color="auto"/>
            <w:left w:val="none" w:sz="0" w:space="0" w:color="auto"/>
            <w:bottom w:val="none" w:sz="0" w:space="0" w:color="auto"/>
            <w:right w:val="none" w:sz="0" w:space="0" w:color="auto"/>
          </w:divBdr>
        </w:div>
        <w:div w:id="1126583589">
          <w:marLeft w:val="0"/>
          <w:marRight w:val="0"/>
          <w:marTop w:val="0"/>
          <w:marBottom w:val="0"/>
          <w:divBdr>
            <w:top w:val="none" w:sz="0" w:space="0" w:color="auto"/>
            <w:left w:val="none" w:sz="0" w:space="0" w:color="auto"/>
            <w:bottom w:val="none" w:sz="0" w:space="0" w:color="auto"/>
            <w:right w:val="none" w:sz="0" w:space="0" w:color="auto"/>
          </w:divBdr>
        </w:div>
        <w:div w:id="862129656">
          <w:marLeft w:val="0"/>
          <w:marRight w:val="0"/>
          <w:marTop w:val="0"/>
          <w:marBottom w:val="0"/>
          <w:divBdr>
            <w:top w:val="none" w:sz="0" w:space="0" w:color="auto"/>
            <w:left w:val="none" w:sz="0" w:space="0" w:color="auto"/>
            <w:bottom w:val="none" w:sz="0" w:space="0" w:color="auto"/>
            <w:right w:val="none" w:sz="0" w:space="0" w:color="auto"/>
          </w:divBdr>
        </w:div>
        <w:div w:id="2039769087">
          <w:marLeft w:val="0"/>
          <w:marRight w:val="0"/>
          <w:marTop w:val="0"/>
          <w:marBottom w:val="0"/>
          <w:divBdr>
            <w:top w:val="none" w:sz="0" w:space="0" w:color="auto"/>
            <w:left w:val="none" w:sz="0" w:space="0" w:color="auto"/>
            <w:bottom w:val="none" w:sz="0" w:space="0" w:color="auto"/>
            <w:right w:val="none" w:sz="0" w:space="0" w:color="auto"/>
          </w:divBdr>
        </w:div>
        <w:div w:id="956177055">
          <w:marLeft w:val="0"/>
          <w:marRight w:val="0"/>
          <w:marTop w:val="0"/>
          <w:marBottom w:val="0"/>
          <w:divBdr>
            <w:top w:val="none" w:sz="0" w:space="0" w:color="auto"/>
            <w:left w:val="none" w:sz="0" w:space="0" w:color="auto"/>
            <w:bottom w:val="none" w:sz="0" w:space="0" w:color="auto"/>
            <w:right w:val="none" w:sz="0" w:space="0" w:color="auto"/>
          </w:divBdr>
        </w:div>
        <w:div w:id="1209957370">
          <w:marLeft w:val="0"/>
          <w:marRight w:val="0"/>
          <w:marTop w:val="0"/>
          <w:marBottom w:val="0"/>
          <w:divBdr>
            <w:top w:val="none" w:sz="0" w:space="0" w:color="auto"/>
            <w:left w:val="none" w:sz="0" w:space="0" w:color="auto"/>
            <w:bottom w:val="none" w:sz="0" w:space="0" w:color="auto"/>
            <w:right w:val="none" w:sz="0" w:space="0" w:color="auto"/>
          </w:divBdr>
        </w:div>
        <w:div w:id="1406536791">
          <w:marLeft w:val="0"/>
          <w:marRight w:val="0"/>
          <w:marTop w:val="0"/>
          <w:marBottom w:val="0"/>
          <w:divBdr>
            <w:top w:val="none" w:sz="0" w:space="0" w:color="auto"/>
            <w:left w:val="none" w:sz="0" w:space="0" w:color="auto"/>
            <w:bottom w:val="none" w:sz="0" w:space="0" w:color="auto"/>
            <w:right w:val="none" w:sz="0" w:space="0" w:color="auto"/>
          </w:divBdr>
        </w:div>
        <w:div w:id="2069527109">
          <w:marLeft w:val="0"/>
          <w:marRight w:val="0"/>
          <w:marTop w:val="0"/>
          <w:marBottom w:val="0"/>
          <w:divBdr>
            <w:top w:val="none" w:sz="0" w:space="0" w:color="auto"/>
            <w:left w:val="none" w:sz="0" w:space="0" w:color="auto"/>
            <w:bottom w:val="none" w:sz="0" w:space="0" w:color="auto"/>
            <w:right w:val="none" w:sz="0" w:space="0" w:color="auto"/>
          </w:divBdr>
        </w:div>
        <w:div w:id="1671368387">
          <w:marLeft w:val="0"/>
          <w:marRight w:val="0"/>
          <w:marTop w:val="0"/>
          <w:marBottom w:val="0"/>
          <w:divBdr>
            <w:top w:val="none" w:sz="0" w:space="0" w:color="auto"/>
            <w:left w:val="none" w:sz="0" w:space="0" w:color="auto"/>
            <w:bottom w:val="none" w:sz="0" w:space="0" w:color="auto"/>
            <w:right w:val="none" w:sz="0" w:space="0" w:color="auto"/>
          </w:divBdr>
        </w:div>
        <w:div w:id="1691949442">
          <w:marLeft w:val="0"/>
          <w:marRight w:val="0"/>
          <w:marTop w:val="0"/>
          <w:marBottom w:val="0"/>
          <w:divBdr>
            <w:top w:val="none" w:sz="0" w:space="0" w:color="auto"/>
            <w:left w:val="none" w:sz="0" w:space="0" w:color="auto"/>
            <w:bottom w:val="none" w:sz="0" w:space="0" w:color="auto"/>
            <w:right w:val="none" w:sz="0" w:space="0" w:color="auto"/>
          </w:divBdr>
        </w:div>
        <w:div w:id="439691333">
          <w:marLeft w:val="0"/>
          <w:marRight w:val="0"/>
          <w:marTop w:val="0"/>
          <w:marBottom w:val="0"/>
          <w:divBdr>
            <w:top w:val="none" w:sz="0" w:space="0" w:color="auto"/>
            <w:left w:val="none" w:sz="0" w:space="0" w:color="auto"/>
            <w:bottom w:val="none" w:sz="0" w:space="0" w:color="auto"/>
            <w:right w:val="none" w:sz="0" w:space="0" w:color="auto"/>
          </w:divBdr>
        </w:div>
        <w:div w:id="1694381766">
          <w:marLeft w:val="0"/>
          <w:marRight w:val="0"/>
          <w:marTop w:val="0"/>
          <w:marBottom w:val="0"/>
          <w:divBdr>
            <w:top w:val="none" w:sz="0" w:space="0" w:color="auto"/>
            <w:left w:val="none" w:sz="0" w:space="0" w:color="auto"/>
            <w:bottom w:val="none" w:sz="0" w:space="0" w:color="auto"/>
            <w:right w:val="none" w:sz="0" w:space="0" w:color="auto"/>
          </w:divBdr>
        </w:div>
        <w:div w:id="264004038">
          <w:marLeft w:val="0"/>
          <w:marRight w:val="0"/>
          <w:marTop w:val="0"/>
          <w:marBottom w:val="0"/>
          <w:divBdr>
            <w:top w:val="none" w:sz="0" w:space="0" w:color="auto"/>
            <w:left w:val="none" w:sz="0" w:space="0" w:color="auto"/>
            <w:bottom w:val="none" w:sz="0" w:space="0" w:color="auto"/>
            <w:right w:val="none" w:sz="0" w:space="0" w:color="auto"/>
          </w:divBdr>
        </w:div>
        <w:div w:id="439836379">
          <w:marLeft w:val="0"/>
          <w:marRight w:val="0"/>
          <w:marTop w:val="0"/>
          <w:marBottom w:val="0"/>
          <w:divBdr>
            <w:top w:val="none" w:sz="0" w:space="0" w:color="auto"/>
            <w:left w:val="none" w:sz="0" w:space="0" w:color="auto"/>
            <w:bottom w:val="none" w:sz="0" w:space="0" w:color="auto"/>
            <w:right w:val="none" w:sz="0" w:space="0" w:color="auto"/>
          </w:divBdr>
        </w:div>
        <w:div w:id="219290651">
          <w:marLeft w:val="0"/>
          <w:marRight w:val="0"/>
          <w:marTop w:val="0"/>
          <w:marBottom w:val="0"/>
          <w:divBdr>
            <w:top w:val="none" w:sz="0" w:space="0" w:color="auto"/>
            <w:left w:val="none" w:sz="0" w:space="0" w:color="auto"/>
            <w:bottom w:val="none" w:sz="0" w:space="0" w:color="auto"/>
            <w:right w:val="none" w:sz="0" w:space="0" w:color="auto"/>
          </w:divBdr>
        </w:div>
        <w:div w:id="975837091">
          <w:marLeft w:val="0"/>
          <w:marRight w:val="0"/>
          <w:marTop w:val="0"/>
          <w:marBottom w:val="0"/>
          <w:divBdr>
            <w:top w:val="none" w:sz="0" w:space="0" w:color="auto"/>
            <w:left w:val="none" w:sz="0" w:space="0" w:color="auto"/>
            <w:bottom w:val="none" w:sz="0" w:space="0" w:color="auto"/>
            <w:right w:val="none" w:sz="0" w:space="0" w:color="auto"/>
          </w:divBdr>
        </w:div>
        <w:div w:id="1630471090">
          <w:marLeft w:val="0"/>
          <w:marRight w:val="0"/>
          <w:marTop w:val="0"/>
          <w:marBottom w:val="0"/>
          <w:divBdr>
            <w:top w:val="none" w:sz="0" w:space="0" w:color="auto"/>
            <w:left w:val="none" w:sz="0" w:space="0" w:color="auto"/>
            <w:bottom w:val="none" w:sz="0" w:space="0" w:color="auto"/>
            <w:right w:val="none" w:sz="0" w:space="0" w:color="auto"/>
          </w:divBdr>
        </w:div>
        <w:div w:id="1494444850">
          <w:marLeft w:val="0"/>
          <w:marRight w:val="0"/>
          <w:marTop w:val="0"/>
          <w:marBottom w:val="0"/>
          <w:divBdr>
            <w:top w:val="none" w:sz="0" w:space="0" w:color="auto"/>
            <w:left w:val="none" w:sz="0" w:space="0" w:color="auto"/>
            <w:bottom w:val="none" w:sz="0" w:space="0" w:color="auto"/>
            <w:right w:val="none" w:sz="0" w:space="0" w:color="auto"/>
          </w:divBdr>
        </w:div>
        <w:div w:id="1958565759">
          <w:marLeft w:val="0"/>
          <w:marRight w:val="0"/>
          <w:marTop w:val="0"/>
          <w:marBottom w:val="0"/>
          <w:divBdr>
            <w:top w:val="none" w:sz="0" w:space="0" w:color="auto"/>
            <w:left w:val="none" w:sz="0" w:space="0" w:color="auto"/>
            <w:bottom w:val="none" w:sz="0" w:space="0" w:color="auto"/>
            <w:right w:val="none" w:sz="0" w:space="0" w:color="auto"/>
          </w:divBdr>
        </w:div>
        <w:div w:id="952783686">
          <w:marLeft w:val="0"/>
          <w:marRight w:val="0"/>
          <w:marTop w:val="0"/>
          <w:marBottom w:val="0"/>
          <w:divBdr>
            <w:top w:val="none" w:sz="0" w:space="0" w:color="auto"/>
            <w:left w:val="none" w:sz="0" w:space="0" w:color="auto"/>
            <w:bottom w:val="none" w:sz="0" w:space="0" w:color="auto"/>
            <w:right w:val="none" w:sz="0" w:space="0" w:color="auto"/>
          </w:divBdr>
        </w:div>
        <w:div w:id="1052657762">
          <w:marLeft w:val="0"/>
          <w:marRight w:val="0"/>
          <w:marTop w:val="0"/>
          <w:marBottom w:val="0"/>
          <w:divBdr>
            <w:top w:val="none" w:sz="0" w:space="0" w:color="auto"/>
            <w:left w:val="none" w:sz="0" w:space="0" w:color="auto"/>
            <w:bottom w:val="none" w:sz="0" w:space="0" w:color="auto"/>
            <w:right w:val="none" w:sz="0" w:space="0" w:color="auto"/>
          </w:divBdr>
        </w:div>
        <w:div w:id="1757820324">
          <w:marLeft w:val="0"/>
          <w:marRight w:val="0"/>
          <w:marTop w:val="0"/>
          <w:marBottom w:val="0"/>
          <w:divBdr>
            <w:top w:val="none" w:sz="0" w:space="0" w:color="auto"/>
            <w:left w:val="none" w:sz="0" w:space="0" w:color="auto"/>
            <w:bottom w:val="none" w:sz="0" w:space="0" w:color="auto"/>
            <w:right w:val="none" w:sz="0" w:space="0" w:color="auto"/>
          </w:divBdr>
        </w:div>
        <w:div w:id="1657610961">
          <w:marLeft w:val="0"/>
          <w:marRight w:val="0"/>
          <w:marTop w:val="0"/>
          <w:marBottom w:val="0"/>
          <w:divBdr>
            <w:top w:val="none" w:sz="0" w:space="0" w:color="auto"/>
            <w:left w:val="none" w:sz="0" w:space="0" w:color="auto"/>
            <w:bottom w:val="none" w:sz="0" w:space="0" w:color="auto"/>
            <w:right w:val="none" w:sz="0" w:space="0" w:color="auto"/>
          </w:divBdr>
        </w:div>
        <w:div w:id="1115949680">
          <w:marLeft w:val="0"/>
          <w:marRight w:val="0"/>
          <w:marTop w:val="0"/>
          <w:marBottom w:val="0"/>
          <w:divBdr>
            <w:top w:val="none" w:sz="0" w:space="0" w:color="auto"/>
            <w:left w:val="none" w:sz="0" w:space="0" w:color="auto"/>
            <w:bottom w:val="none" w:sz="0" w:space="0" w:color="auto"/>
            <w:right w:val="none" w:sz="0" w:space="0" w:color="auto"/>
          </w:divBdr>
        </w:div>
        <w:div w:id="35397177">
          <w:marLeft w:val="0"/>
          <w:marRight w:val="0"/>
          <w:marTop w:val="0"/>
          <w:marBottom w:val="0"/>
          <w:divBdr>
            <w:top w:val="none" w:sz="0" w:space="0" w:color="auto"/>
            <w:left w:val="none" w:sz="0" w:space="0" w:color="auto"/>
            <w:bottom w:val="none" w:sz="0" w:space="0" w:color="auto"/>
            <w:right w:val="none" w:sz="0" w:space="0" w:color="auto"/>
          </w:divBdr>
        </w:div>
        <w:div w:id="215090089">
          <w:marLeft w:val="0"/>
          <w:marRight w:val="0"/>
          <w:marTop w:val="0"/>
          <w:marBottom w:val="0"/>
          <w:divBdr>
            <w:top w:val="none" w:sz="0" w:space="0" w:color="auto"/>
            <w:left w:val="none" w:sz="0" w:space="0" w:color="auto"/>
            <w:bottom w:val="none" w:sz="0" w:space="0" w:color="auto"/>
            <w:right w:val="none" w:sz="0" w:space="0" w:color="auto"/>
          </w:divBdr>
        </w:div>
        <w:div w:id="1638878918">
          <w:marLeft w:val="0"/>
          <w:marRight w:val="0"/>
          <w:marTop w:val="0"/>
          <w:marBottom w:val="0"/>
          <w:divBdr>
            <w:top w:val="none" w:sz="0" w:space="0" w:color="auto"/>
            <w:left w:val="none" w:sz="0" w:space="0" w:color="auto"/>
            <w:bottom w:val="none" w:sz="0" w:space="0" w:color="auto"/>
            <w:right w:val="none" w:sz="0" w:space="0" w:color="auto"/>
          </w:divBdr>
        </w:div>
        <w:div w:id="469400282">
          <w:marLeft w:val="0"/>
          <w:marRight w:val="0"/>
          <w:marTop w:val="0"/>
          <w:marBottom w:val="0"/>
          <w:divBdr>
            <w:top w:val="none" w:sz="0" w:space="0" w:color="auto"/>
            <w:left w:val="none" w:sz="0" w:space="0" w:color="auto"/>
            <w:bottom w:val="none" w:sz="0" w:space="0" w:color="auto"/>
            <w:right w:val="none" w:sz="0" w:space="0" w:color="auto"/>
          </w:divBdr>
        </w:div>
        <w:div w:id="1643923727">
          <w:marLeft w:val="0"/>
          <w:marRight w:val="0"/>
          <w:marTop w:val="0"/>
          <w:marBottom w:val="0"/>
          <w:divBdr>
            <w:top w:val="none" w:sz="0" w:space="0" w:color="auto"/>
            <w:left w:val="none" w:sz="0" w:space="0" w:color="auto"/>
            <w:bottom w:val="none" w:sz="0" w:space="0" w:color="auto"/>
            <w:right w:val="none" w:sz="0" w:space="0" w:color="auto"/>
          </w:divBdr>
        </w:div>
        <w:div w:id="1932735821">
          <w:marLeft w:val="0"/>
          <w:marRight w:val="0"/>
          <w:marTop w:val="0"/>
          <w:marBottom w:val="0"/>
          <w:divBdr>
            <w:top w:val="none" w:sz="0" w:space="0" w:color="auto"/>
            <w:left w:val="none" w:sz="0" w:space="0" w:color="auto"/>
            <w:bottom w:val="none" w:sz="0" w:space="0" w:color="auto"/>
            <w:right w:val="none" w:sz="0" w:space="0" w:color="auto"/>
          </w:divBdr>
        </w:div>
        <w:div w:id="827478487">
          <w:marLeft w:val="0"/>
          <w:marRight w:val="0"/>
          <w:marTop w:val="0"/>
          <w:marBottom w:val="0"/>
          <w:divBdr>
            <w:top w:val="none" w:sz="0" w:space="0" w:color="auto"/>
            <w:left w:val="none" w:sz="0" w:space="0" w:color="auto"/>
            <w:bottom w:val="none" w:sz="0" w:space="0" w:color="auto"/>
            <w:right w:val="none" w:sz="0" w:space="0" w:color="auto"/>
          </w:divBdr>
        </w:div>
        <w:div w:id="1039159962">
          <w:marLeft w:val="0"/>
          <w:marRight w:val="0"/>
          <w:marTop w:val="0"/>
          <w:marBottom w:val="0"/>
          <w:divBdr>
            <w:top w:val="none" w:sz="0" w:space="0" w:color="auto"/>
            <w:left w:val="none" w:sz="0" w:space="0" w:color="auto"/>
            <w:bottom w:val="none" w:sz="0" w:space="0" w:color="auto"/>
            <w:right w:val="none" w:sz="0" w:space="0" w:color="auto"/>
          </w:divBdr>
        </w:div>
        <w:div w:id="1541824577">
          <w:marLeft w:val="0"/>
          <w:marRight w:val="0"/>
          <w:marTop w:val="0"/>
          <w:marBottom w:val="0"/>
          <w:divBdr>
            <w:top w:val="none" w:sz="0" w:space="0" w:color="auto"/>
            <w:left w:val="none" w:sz="0" w:space="0" w:color="auto"/>
            <w:bottom w:val="none" w:sz="0" w:space="0" w:color="auto"/>
            <w:right w:val="none" w:sz="0" w:space="0" w:color="auto"/>
          </w:divBdr>
        </w:div>
        <w:div w:id="9727101">
          <w:marLeft w:val="0"/>
          <w:marRight w:val="0"/>
          <w:marTop w:val="0"/>
          <w:marBottom w:val="0"/>
          <w:divBdr>
            <w:top w:val="none" w:sz="0" w:space="0" w:color="auto"/>
            <w:left w:val="none" w:sz="0" w:space="0" w:color="auto"/>
            <w:bottom w:val="none" w:sz="0" w:space="0" w:color="auto"/>
            <w:right w:val="none" w:sz="0" w:space="0" w:color="auto"/>
          </w:divBdr>
        </w:div>
        <w:div w:id="1744839917">
          <w:marLeft w:val="0"/>
          <w:marRight w:val="0"/>
          <w:marTop w:val="0"/>
          <w:marBottom w:val="0"/>
          <w:divBdr>
            <w:top w:val="none" w:sz="0" w:space="0" w:color="auto"/>
            <w:left w:val="none" w:sz="0" w:space="0" w:color="auto"/>
            <w:bottom w:val="none" w:sz="0" w:space="0" w:color="auto"/>
            <w:right w:val="none" w:sz="0" w:space="0" w:color="auto"/>
          </w:divBdr>
        </w:div>
        <w:div w:id="214313727">
          <w:marLeft w:val="0"/>
          <w:marRight w:val="0"/>
          <w:marTop w:val="0"/>
          <w:marBottom w:val="0"/>
          <w:divBdr>
            <w:top w:val="none" w:sz="0" w:space="0" w:color="auto"/>
            <w:left w:val="none" w:sz="0" w:space="0" w:color="auto"/>
            <w:bottom w:val="none" w:sz="0" w:space="0" w:color="auto"/>
            <w:right w:val="none" w:sz="0" w:space="0" w:color="auto"/>
          </w:divBdr>
        </w:div>
        <w:div w:id="286353142">
          <w:marLeft w:val="0"/>
          <w:marRight w:val="0"/>
          <w:marTop w:val="0"/>
          <w:marBottom w:val="0"/>
          <w:divBdr>
            <w:top w:val="none" w:sz="0" w:space="0" w:color="auto"/>
            <w:left w:val="none" w:sz="0" w:space="0" w:color="auto"/>
            <w:bottom w:val="none" w:sz="0" w:space="0" w:color="auto"/>
            <w:right w:val="none" w:sz="0" w:space="0" w:color="auto"/>
          </w:divBdr>
        </w:div>
        <w:div w:id="45185783">
          <w:marLeft w:val="0"/>
          <w:marRight w:val="0"/>
          <w:marTop w:val="0"/>
          <w:marBottom w:val="0"/>
          <w:divBdr>
            <w:top w:val="none" w:sz="0" w:space="0" w:color="auto"/>
            <w:left w:val="none" w:sz="0" w:space="0" w:color="auto"/>
            <w:bottom w:val="none" w:sz="0" w:space="0" w:color="auto"/>
            <w:right w:val="none" w:sz="0" w:space="0" w:color="auto"/>
          </w:divBdr>
        </w:div>
        <w:div w:id="268584107">
          <w:marLeft w:val="0"/>
          <w:marRight w:val="0"/>
          <w:marTop w:val="0"/>
          <w:marBottom w:val="0"/>
          <w:divBdr>
            <w:top w:val="none" w:sz="0" w:space="0" w:color="auto"/>
            <w:left w:val="none" w:sz="0" w:space="0" w:color="auto"/>
            <w:bottom w:val="none" w:sz="0" w:space="0" w:color="auto"/>
            <w:right w:val="none" w:sz="0" w:space="0" w:color="auto"/>
          </w:divBdr>
        </w:div>
        <w:div w:id="1133446685">
          <w:marLeft w:val="0"/>
          <w:marRight w:val="0"/>
          <w:marTop w:val="0"/>
          <w:marBottom w:val="0"/>
          <w:divBdr>
            <w:top w:val="none" w:sz="0" w:space="0" w:color="auto"/>
            <w:left w:val="none" w:sz="0" w:space="0" w:color="auto"/>
            <w:bottom w:val="none" w:sz="0" w:space="0" w:color="auto"/>
            <w:right w:val="none" w:sz="0" w:space="0" w:color="auto"/>
          </w:divBdr>
        </w:div>
        <w:div w:id="1823541004">
          <w:marLeft w:val="0"/>
          <w:marRight w:val="0"/>
          <w:marTop w:val="0"/>
          <w:marBottom w:val="0"/>
          <w:divBdr>
            <w:top w:val="none" w:sz="0" w:space="0" w:color="auto"/>
            <w:left w:val="none" w:sz="0" w:space="0" w:color="auto"/>
            <w:bottom w:val="none" w:sz="0" w:space="0" w:color="auto"/>
            <w:right w:val="none" w:sz="0" w:space="0" w:color="auto"/>
          </w:divBdr>
        </w:div>
        <w:div w:id="2118090610">
          <w:marLeft w:val="0"/>
          <w:marRight w:val="0"/>
          <w:marTop w:val="0"/>
          <w:marBottom w:val="0"/>
          <w:divBdr>
            <w:top w:val="none" w:sz="0" w:space="0" w:color="auto"/>
            <w:left w:val="none" w:sz="0" w:space="0" w:color="auto"/>
            <w:bottom w:val="none" w:sz="0" w:space="0" w:color="auto"/>
            <w:right w:val="none" w:sz="0" w:space="0" w:color="auto"/>
          </w:divBdr>
        </w:div>
        <w:div w:id="1897623183">
          <w:marLeft w:val="0"/>
          <w:marRight w:val="0"/>
          <w:marTop w:val="0"/>
          <w:marBottom w:val="0"/>
          <w:divBdr>
            <w:top w:val="none" w:sz="0" w:space="0" w:color="auto"/>
            <w:left w:val="none" w:sz="0" w:space="0" w:color="auto"/>
            <w:bottom w:val="none" w:sz="0" w:space="0" w:color="auto"/>
            <w:right w:val="none" w:sz="0" w:space="0" w:color="auto"/>
          </w:divBdr>
        </w:div>
        <w:div w:id="677269706">
          <w:marLeft w:val="0"/>
          <w:marRight w:val="0"/>
          <w:marTop w:val="0"/>
          <w:marBottom w:val="0"/>
          <w:divBdr>
            <w:top w:val="none" w:sz="0" w:space="0" w:color="auto"/>
            <w:left w:val="none" w:sz="0" w:space="0" w:color="auto"/>
            <w:bottom w:val="none" w:sz="0" w:space="0" w:color="auto"/>
            <w:right w:val="none" w:sz="0" w:space="0" w:color="auto"/>
          </w:divBdr>
        </w:div>
        <w:div w:id="1830293256">
          <w:marLeft w:val="0"/>
          <w:marRight w:val="0"/>
          <w:marTop w:val="0"/>
          <w:marBottom w:val="0"/>
          <w:divBdr>
            <w:top w:val="none" w:sz="0" w:space="0" w:color="auto"/>
            <w:left w:val="none" w:sz="0" w:space="0" w:color="auto"/>
            <w:bottom w:val="none" w:sz="0" w:space="0" w:color="auto"/>
            <w:right w:val="none" w:sz="0" w:space="0" w:color="auto"/>
          </w:divBdr>
        </w:div>
        <w:div w:id="595986545">
          <w:marLeft w:val="0"/>
          <w:marRight w:val="0"/>
          <w:marTop w:val="0"/>
          <w:marBottom w:val="0"/>
          <w:divBdr>
            <w:top w:val="none" w:sz="0" w:space="0" w:color="auto"/>
            <w:left w:val="none" w:sz="0" w:space="0" w:color="auto"/>
            <w:bottom w:val="none" w:sz="0" w:space="0" w:color="auto"/>
            <w:right w:val="none" w:sz="0" w:space="0" w:color="auto"/>
          </w:divBdr>
        </w:div>
        <w:div w:id="1895505870">
          <w:marLeft w:val="0"/>
          <w:marRight w:val="0"/>
          <w:marTop w:val="0"/>
          <w:marBottom w:val="0"/>
          <w:divBdr>
            <w:top w:val="none" w:sz="0" w:space="0" w:color="auto"/>
            <w:left w:val="none" w:sz="0" w:space="0" w:color="auto"/>
            <w:bottom w:val="none" w:sz="0" w:space="0" w:color="auto"/>
            <w:right w:val="none" w:sz="0" w:space="0" w:color="auto"/>
          </w:divBdr>
        </w:div>
        <w:div w:id="843474726">
          <w:marLeft w:val="0"/>
          <w:marRight w:val="0"/>
          <w:marTop w:val="0"/>
          <w:marBottom w:val="0"/>
          <w:divBdr>
            <w:top w:val="none" w:sz="0" w:space="0" w:color="auto"/>
            <w:left w:val="none" w:sz="0" w:space="0" w:color="auto"/>
            <w:bottom w:val="none" w:sz="0" w:space="0" w:color="auto"/>
            <w:right w:val="none" w:sz="0" w:space="0" w:color="auto"/>
          </w:divBdr>
        </w:div>
        <w:div w:id="1253902364">
          <w:marLeft w:val="0"/>
          <w:marRight w:val="0"/>
          <w:marTop w:val="0"/>
          <w:marBottom w:val="0"/>
          <w:divBdr>
            <w:top w:val="none" w:sz="0" w:space="0" w:color="auto"/>
            <w:left w:val="none" w:sz="0" w:space="0" w:color="auto"/>
            <w:bottom w:val="none" w:sz="0" w:space="0" w:color="auto"/>
            <w:right w:val="none" w:sz="0" w:space="0" w:color="auto"/>
          </w:divBdr>
        </w:div>
        <w:div w:id="483670209">
          <w:marLeft w:val="0"/>
          <w:marRight w:val="0"/>
          <w:marTop w:val="0"/>
          <w:marBottom w:val="0"/>
          <w:divBdr>
            <w:top w:val="none" w:sz="0" w:space="0" w:color="auto"/>
            <w:left w:val="none" w:sz="0" w:space="0" w:color="auto"/>
            <w:bottom w:val="none" w:sz="0" w:space="0" w:color="auto"/>
            <w:right w:val="none" w:sz="0" w:space="0" w:color="auto"/>
          </w:divBdr>
        </w:div>
        <w:div w:id="1559901564">
          <w:marLeft w:val="0"/>
          <w:marRight w:val="0"/>
          <w:marTop w:val="0"/>
          <w:marBottom w:val="0"/>
          <w:divBdr>
            <w:top w:val="none" w:sz="0" w:space="0" w:color="auto"/>
            <w:left w:val="none" w:sz="0" w:space="0" w:color="auto"/>
            <w:bottom w:val="none" w:sz="0" w:space="0" w:color="auto"/>
            <w:right w:val="none" w:sz="0" w:space="0" w:color="auto"/>
          </w:divBdr>
        </w:div>
        <w:div w:id="1844708191">
          <w:marLeft w:val="0"/>
          <w:marRight w:val="0"/>
          <w:marTop w:val="0"/>
          <w:marBottom w:val="0"/>
          <w:divBdr>
            <w:top w:val="none" w:sz="0" w:space="0" w:color="auto"/>
            <w:left w:val="none" w:sz="0" w:space="0" w:color="auto"/>
            <w:bottom w:val="none" w:sz="0" w:space="0" w:color="auto"/>
            <w:right w:val="none" w:sz="0" w:space="0" w:color="auto"/>
          </w:divBdr>
        </w:div>
        <w:div w:id="1006830083">
          <w:marLeft w:val="0"/>
          <w:marRight w:val="0"/>
          <w:marTop w:val="0"/>
          <w:marBottom w:val="0"/>
          <w:divBdr>
            <w:top w:val="none" w:sz="0" w:space="0" w:color="auto"/>
            <w:left w:val="none" w:sz="0" w:space="0" w:color="auto"/>
            <w:bottom w:val="none" w:sz="0" w:space="0" w:color="auto"/>
            <w:right w:val="none" w:sz="0" w:space="0" w:color="auto"/>
          </w:divBdr>
        </w:div>
        <w:div w:id="281965553">
          <w:marLeft w:val="0"/>
          <w:marRight w:val="0"/>
          <w:marTop w:val="0"/>
          <w:marBottom w:val="0"/>
          <w:divBdr>
            <w:top w:val="none" w:sz="0" w:space="0" w:color="auto"/>
            <w:left w:val="none" w:sz="0" w:space="0" w:color="auto"/>
            <w:bottom w:val="none" w:sz="0" w:space="0" w:color="auto"/>
            <w:right w:val="none" w:sz="0" w:space="0" w:color="auto"/>
          </w:divBdr>
        </w:div>
        <w:div w:id="114951148">
          <w:marLeft w:val="0"/>
          <w:marRight w:val="0"/>
          <w:marTop w:val="0"/>
          <w:marBottom w:val="0"/>
          <w:divBdr>
            <w:top w:val="none" w:sz="0" w:space="0" w:color="auto"/>
            <w:left w:val="none" w:sz="0" w:space="0" w:color="auto"/>
            <w:bottom w:val="none" w:sz="0" w:space="0" w:color="auto"/>
            <w:right w:val="none" w:sz="0" w:space="0" w:color="auto"/>
          </w:divBdr>
        </w:div>
        <w:div w:id="1953390956">
          <w:marLeft w:val="0"/>
          <w:marRight w:val="0"/>
          <w:marTop w:val="0"/>
          <w:marBottom w:val="0"/>
          <w:divBdr>
            <w:top w:val="none" w:sz="0" w:space="0" w:color="auto"/>
            <w:left w:val="none" w:sz="0" w:space="0" w:color="auto"/>
            <w:bottom w:val="none" w:sz="0" w:space="0" w:color="auto"/>
            <w:right w:val="none" w:sz="0" w:space="0" w:color="auto"/>
          </w:divBdr>
        </w:div>
        <w:div w:id="174614173">
          <w:marLeft w:val="0"/>
          <w:marRight w:val="0"/>
          <w:marTop w:val="0"/>
          <w:marBottom w:val="0"/>
          <w:divBdr>
            <w:top w:val="none" w:sz="0" w:space="0" w:color="auto"/>
            <w:left w:val="none" w:sz="0" w:space="0" w:color="auto"/>
            <w:bottom w:val="none" w:sz="0" w:space="0" w:color="auto"/>
            <w:right w:val="none" w:sz="0" w:space="0" w:color="auto"/>
          </w:divBdr>
        </w:div>
        <w:div w:id="191457151">
          <w:marLeft w:val="0"/>
          <w:marRight w:val="0"/>
          <w:marTop w:val="0"/>
          <w:marBottom w:val="0"/>
          <w:divBdr>
            <w:top w:val="none" w:sz="0" w:space="0" w:color="auto"/>
            <w:left w:val="none" w:sz="0" w:space="0" w:color="auto"/>
            <w:bottom w:val="none" w:sz="0" w:space="0" w:color="auto"/>
            <w:right w:val="none" w:sz="0" w:space="0" w:color="auto"/>
          </w:divBdr>
        </w:div>
        <w:div w:id="348604858">
          <w:marLeft w:val="0"/>
          <w:marRight w:val="0"/>
          <w:marTop w:val="0"/>
          <w:marBottom w:val="0"/>
          <w:divBdr>
            <w:top w:val="none" w:sz="0" w:space="0" w:color="auto"/>
            <w:left w:val="none" w:sz="0" w:space="0" w:color="auto"/>
            <w:bottom w:val="none" w:sz="0" w:space="0" w:color="auto"/>
            <w:right w:val="none" w:sz="0" w:space="0" w:color="auto"/>
          </w:divBdr>
        </w:div>
        <w:div w:id="868419187">
          <w:marLeft w:val="0"/>
          <w:marRight w:val="0"/>
          <w:marTop w:val="0"/>
          <w:marBottom w:val="0"/>
          <w:divBdr>
            <w:top w:val="none" w:sz="0" w:space="0" w:color="auto"/>
            <w:left w:val="none" w:sz="0" w:space="0" w:color="auto"/>
            <w:bottom w:val="none" w:sz="0" w:space="0" w:color="auto"/>
            <w:right w:val="none" w:sz="0" w:space="0" w:color="auto"/>
          </w:divBdr>
        </w:div>
        <w:div w:id="2041005967">
          <w:marLeft w:val="0"/>
          <w:marRight w:val="0"/>
          <w:marTop w:val="0"/>
          <w:marBottom w:val="0"/>
          <w:divBdr>
            <w:top w:val="none" w:sz="0" w:space="0" w:color="auto"/>
            <w:left w:val="none" w:sz="0" w:space="0" w:color="auto"/>
            <w:bottom w:val="none" w:sz="0" w:space="0" w:color="auto"/>
            <w:right w:val="none" w:sz="0" w:space="0" w:color="auto"/>
          </w:divBdr>
        </w:div>
        <w:div w:id="844637142">
          <w:marLeft w:val="0"/>
          <w:marRight w:val="0"/>
          <w:marTop w:val="0"/>
          <w:marBottom w:val="0"/>
          <w:divBdr>
            <w:top w:val="none" w:sz="0" w:space="0" w:color="auto"/>
            <w:left w:val="none" w:sz="0" w:space="0" w:color="auto"/>
            <w:bottom w:val="none" w:sz="0" w:space="0" w:color="auto"/>
            <w:right w:val="none" w:sz="0" w:space="0" w:color="auto"/>
          </w:divBdr>
        </w:div>
        <w:div w:id="1090078521">
          <w:marLeft w:val="0"/>
          <w:marRight w:val="0"/>
          <w:marTop w:val="0"/>
          <w:marBottom w:val="0"/>
          <w:divBdr>
            <w:top w:val="none" w:sz="0" w:space="0" w:color="auto"/>
            <w:left w:val="none" w:sz="0" w:space="0" w:color="auto"/>
            <w:bottom w:val="none" w:sz="0" w:space="0" w:color="auto"/>
            <w:right w:val="none" w:sz="0" w:space="0" w:color="auto"/>
          </w:divBdr>
        </w:div>
        <w:div w:id="977341394">
          <w:marLeft w:val="0"/>
          <w:marRight w:val="0"/>
          <w:marTop w:val="0"/>
          <w:marBottom w:val="0"/>
          <w:divBdr>
            <w:top w:val="none" w:sz="0" w:space="0" w:color="auto"/>
            <w:left w:val="none" w:sz="0" w:space="0" w:color="auto"/>
            <w:bottom w:val="none" w:sz="0" w:space="0" w:color="auto"/>
            <w:right w:val="none" w:sz="0" w:space="0" w:color="auto"/>
          </w:divBdr>
        </w:div>
        <w:div w:id="26955479">
          <w:marLeft w:val="0"/>
          <w:marRight w:val="0"/>
          <w:marTop w:val="0"/>
          <w:marBottom w:val="0"/>
          <w:divBdr>
            <w:top w:val="none" w:sz="0" w:space="0" w:color="auto"/>
            <w:left w:val="none" w:sz="0" w:space="0" w:color="auto"/>
            <w:bottom w:val="none" w:sz="0" w:space="0" w:color="auto"/>
            <w:right w:val="none" w:sz="0" w:space="0" w:color="auto"/>
          </w:divBdr>
        </w:div>
        <w:div w:id="848376536">
          <w:marLeft w:val="0"/>
          <w:marRight w:val="0"/>
          <w:marTop w:val="0"/>
          <w:marBottom w:val="0"/>
          <w:divBdr>
            <w:top w:val="none" w:sz="0" w:space="0" w:color="auto"/>
            <w:left w:val="none" w:sz="0" w:space="0" w:color="auto"/>
            <w:bottom w:val="none" w:sz="0" w:space="0" w:color="auto"/>
            <w:right w:val="none" w:sz="0" w:space="0" w:color="auto"/>
          </w:divBdr>
        </w:div>
        <w:div w:id="554195043">
          <w:marLeft w:val="0"/>
          <w:marRight w:val="0"/>
          <w:marTop w:val="0"/>
          <w:marBottom w:val="0"/>
          <w:divBdr>
            <w:top w:val="none" w:sz="0" w:space="0" w:color="auto"/>
            <w:left w:val="none" w:sz="0" w:space="0" w:color="auto"/>
            <w:bottom w:val="none" w:sz="0" w:space="0" w:color="auto"/>
            <w:right w:val="none" w:sz="0" w:space="0" w:color="auto"/>
          </w:divBdr>
        </w:div>
        <w:div w:id="1422141712">
          <w:marLeft w:val="0"/>
          <w:marRight w:val="0"/>
          <w:marTop w:val="0"/>
          <w:marBottom w:val="0"/>
          <w:divBdr>
            <w:top w:val="none" w:sz="0" w:space="0" w:color="auto"/>
            <w:left w:val="none" w:sz="0" w:space="0" w:color="auto"/>
            <w:bottom w:val="none" w:sz="0" w:space="0" w:color="auto"/>
            <w:right w:val="none" w:sz="0" w:space="0" w:color="auto"/>
          </w:divBdr>
        </w:div>
        <w:div w:id="342368350">
          <w:marLeft w:val="0"/>
          <w:marRight w:val="0"/>
          <w:marTop w:val="0"/>
          <w:marBottom w:val="0"/>
          <w:divBdr>
            <w:top w:val="none" w:sz="0" w:space="0" w:color="auto"/>
            <w:left w:val="none" w:sz="0" w:space="0" w:color="auto"/>
            <w:bottom w:val="none" w:sz="0" w:space="0" w:color="auto"/>
            <w:right w:val="none" w:sz="0" w:space="0" w:color="auto"/>
          </w:divBdr>
        </w:div>
        <w:div w:id="1016619009">
          <w:marLeft w:val="0"/>
          <w:marRight w:val="0"/>
          <w:marTop w:val="0"/>
          <w:marBottom w:val="0"/>
          <w:divBdr>
            <w:top w:val="none" w:sz="0" w:space="0" w:color="auto"/>
            <w:left w:val="none" w:sz="0" w:space="0" w:color="auto"/>
            <w:bottom w:val="none" w:sz="0" w:space="0" w:color="auto"/>
            <w:right w:val="none" w:sz="0" w:space="0" w:color="auto"/>
          </w:divBdr>
        </w:div>
        <w:div w:id="1774327518">
          <w:marLeft w:val="0"/>
          <w:marRight w:val="0"/>
          <w:marTop w:val="0"/>
          <w:marBottom w:val="0"/>
          <w:divBdr>
            <w:top w:val="none" w:sz="0" w:space="0" w:color="auto"/>
            <w:left w:val="none" w:sz="0" w:space="0" w:color="auto"/>
            <w:bottom w:val="none" w:sz="0" w:space="0" w:color="auto"/>
            <w:right w:val="none" w:sz="0" w:space="0" w:color="auto"/>
          </w:divBdr>
        </w:div>
        <w:div w:id="1313025045">
          <w:marLeft w:val="0"/>
          <w:marRight w:val="0"/>
          <w:marTop w:val="0"/>
          <w:marBottom w:val="0"/>
          <w:divBdr>
            <w:top w:val="none" w:sz="0" w:space="0" w:color="auto"/>
            <w:left w:val="none" w:sz="0" w:space="0" w:color="auto"/>
            <w:bottom w:val="none" w:sz="0" w:space="0" w:color="auto"/>
            <w:right w:val="none" w:sz="0" w:space="0" w:color="auto"/>
          </w:divBdr>
        </w:div>
        <w:div w:id="41443925">
          <w:marLeft w:val="0"/>
          <w:marRight w:val="0"/>
          <w:marTop w:val="0"/>
          <w:marBottom w:val="0"/>
          <w:divBdr>
            <w:top w:val="none" w:sz="0" w:space="0" w:color="auto"/>
            <w:left w:val="none" w:sz="0" w:space="0" w:color="auto"/>
            <w:bottom w:val="none" w:sz="0" w:space="0" w:color="auto"/>
            <w:right w:val="none" w:sz="0" w:space="0" w:color="auto"/>
          </w:divBdr>
        </w:div>
        <w:div w:id="676076139">
          <w:marLeft w:val="0"/>
          <w:marRight w:val="0"/>
          <w:marTop w:val="0"/>
          <w:marBottom w:val="0"/>
          <w:divBdr>
            <w:top w:val="none" w:sz="0" w:space="0" w:color="auto"/>
            <w:left w:val="none" w:sz="0" w:space="0" w:color="auto"/>
            <w:bottom w:val="none" w:sz="0" w:space="0" w:color="auto"/>
            <w:right w:val="none" w:sz="0" w:space="0" w:color="auto"/>
          </w:divBdr>
        </w:div>
        <w:div w:id="2040352901">
          <w:marLeft w:val="0"/>
          <w:marRight w:val="0"/>
          <w:marTop w:val="0"/>
          <w:marBottom w:val="0"/>
          <w:divBdr>
            <w:top w:val="none" w:sz="0" w:space="0" w:color="auto"/>
            <w:left w:val="none" w:sz="0" w:space="0" w:color="auto"/>
            <w:bottom w:val="none" w:sz="0" w:space="0" w:color="auto"/>
            <w:right w:val="none" w:sz="0" w:space="0" w:color="auto"/>
          </w:divBdr>
        </w:div>
        <w:div w:id="345062412">
          <w:marLeft w:val="0"/>
          <w:marRight w:val="0"/>
          <w:marTop w:val="0"/>
          <w:marBottom w:val="0"/>
          <w:divBdr>
            <w:top w:val="none" w:sz="0" w:space="0" w:color="auto"/>
            <w:left w:val="none" w:sz="0" w:space="0" w:color="auto"/>
            <w:bottom w:val="none" w:sz="0" w:space="0" w:color="auto"/>
            <w:right w:val="none" w:sz="0" w:space="0" w:color="auto"/>
          </w:divBdr>
        </w:div>
        <w:div w:id="684013677">
          <w:marLeft w:val="0"/>
          <w:marRight w:val="0"/>
          <w:marTop w:val="0"/>
          <w:marBottom w:val="0"/>
          <w:divBdr>
            <w:top w:val="none" w:sz="0" w:space="0" w:color="auto"/>
            <w:left w:val="none" w:sz="0" w:space="0" w:color="auto"/>
            <w:bottom w:val="none" w:sz="0" w:space="0" w:color="auto"/>
            <w:right w:val="none" w:sz="0" w:space="0" w:color="auto"/>
          </w:divBdr>
        </w:div>
        <w:div w:id="1729837088">
          <w:marLeft w:val="0"/>
          <w:marRight w:val="0"/>
          <w:marTop w:val="0"/>
          <w:marBottom w:val="0"/>
          <w:divBdr>
            <w:top w:val="none" w:sz="0" w:space="0" w:color="auto"/>
            <w:left w:val="none" w:sz="0" w:space="0" w:color="auto"/>
            <w:bottom w:val="none" w:sz="0" w:space="0" w:color="auto"/>
            <w:right w:val="none" w:sz="0" w:space="0" w:color="auto"/>
          </w:divBdr>
        </w:div>
        <w:div w:id="666639098">
          <w:marLeft w:val="0"/>
          <w:marRight w:val="0"/>
          <w:marTop w:val="0"/>
          <w:marBottom w:val="0"/>
          <w:divBdr>
            <w:top w:val="none" w:sz="0" w:space="0" w:color="auto"/>
            <w:left w:val="none" w:sz="0" w:space="0" w:color="auto"/>
            <w:bottom w:val="none" w:sz="0" w:space="0" w:color="auto"/>
            <w:right w:val="none" w:sz="0" w:space="0" w:color="auto"/>
          </w:divBdr>
        </w:div>
        <w:div w:id="1707212975">
          <w:marLeft w:val="0"/>
          <w:marRight w:val="0"/>
          <w:marTop w:val="0"/>
          <w:marBottom w:val="0"/>
          <w:divBdr>
            <w:top w:val="none" w:sz="0" w:space="0" w:color="auto"/>
            <w:left w:val="none" w:sz="0" w:space="0" w:color="auto"/>
            <w:bottom w:val="none" w:sz="0" w:space="0" w:color="auto"/>
            <w:right w:val="none" w:sz="0" w:space="0" w:color="auto"/>
          </w:divBdr>
        </w:div>
        <w:div w:id="1570575329">
          <w:marLeft w:val="0"/>
          <w:marRight w:val="0"/>
          <w:marTop w:val="0"/>
          <w:marBottom w:val="0"/>
          <w:divBdr>
            <w:top w:val="none" w:sz="0" w:space="0" w:color="auto"/>
            <w:left w:val="none" w:sz="0" w:space="0" w:color="auto"/>
            <w:bottom w:val="none" w:sz="0" w:space="0" w:color="auto"/>
            <w:right w:val="none" w:sz="0" w:space="0" w:color="auto"/>
          </w:divBdr>
        </w:div>
        <w:div w:id="995568474">
          <w:marLeft w:val="0"/>
          <w:marRight w:val="0"/>
          <w:marTop w:val="0"/>
          <w:marBottom w:val="0"/>
          <w:divBdr>
            <w:top w:val="none" w:sz="0" w:space="0" w:color="auto"/>
            <w:left w:val="none" w:sz="0" w:space="0" w:color="auto"/>
            <w:bottom w:val="none" w:sz="0" w:space="0" w:color="auto"/>
            <w:right w:val="none" w:sz="0" w:space="0" w:color="auto"/>
          </w:divBdr>
        </w:div>
        <w:div w:id="1122841377">
          <w:marLeft w:val="0"/>
          <w:marRight w:val="0"/>
          <w:marTop w:val="0"/>
          <w:marBottom w:val="0"/>
          <w:divBdr>
            <w:top w:val="none" w:sz="0" w:space="0" w:color="auto"/>
            <w:left w:val="none" w:sz="0" w:space="0" w:color="auto"/>
            <w:bottom w:val="none" w:sz="0" w:space="0" w:color="auto"/>
            <w:right w:val="none" w:sz="0" w:space="0" w:color="auto"/>
          </w:divBdr>
        </w:div>
        <w:div w:id="1920283660">
          <w:marLeft w:val="0"/>
          <w:marRight w:val="0"/>
          <w:marTop w:val="0"/>
          <w:marBottom w:val="0"/>
          <w:divBdr>
            <w:top w:val="none" w:sz="0" w:space="0" w:color="auto"/>
            <w:left w:val="none" w:sz="0" w:space="0" w:color="auto"/>
            <w:bottom w:val="none" w:sz="0" w:space="0" w:color="auto"/>
            <w:right w:val="none" w:sz="0" w:space="0" w:color="auto"/>
          </w:divBdr>
        </w:div>
        <w:div w:id="86466855">
          <w:marLeft w:val="0"/>
          <w:marRight w:val="0"/>
          <w:marTop w:val="0"/>
          <w:marBottom w:val="0"/>
          <w:divBdr>
            <w:top w:val="none" w:sz="0" w:space="0" w:color="auto"/>
            <w:left w:val="none" w:sz="0" w:space="0" w:color="auto"/>
            <w:bottom w:val="none" w:sz="0" w:space="0" w:color="auto"/>
            <w:right w:val="none" w:sz="0" w:space="0" w:color="auto"/>
          </w:divBdr>
        </w:div>
        <w:div w:id="835460954">
          <w:marLeft w:val="0"/>
          <w:marRight w:val="0"/>
          <w:marTop w:val="0"/>
          <w:marBottom w:val="0"/>
          <w:divBdr>
            <w:top w:val="none" w:sz="0" w:space="0" w:color="auto"/>
            <w:left w:val="none" w:sz="0" w:space="0" w:color="auto"/>
            <w:bottom w:val="none" w:sz="0" w:space="0" w:color="auto"/>
            <w:right w:val="none" w:sz="0" w:space="0" w:color="auto"/>
          </w:divBdr>
        </w:div>
        <w:div w:id="672488010">
          <w:marLeft w:val="0"/>
          <w:marRight w:val="0"/>
          <w:marTop w:val="0"/>
          <w:marBottom w:val="0"/>
          <w:divBdr>
            <w:top w:val="none" w:sz="0" w:space="0" w:color="auto"/>
            <w:left w:val="none" w:sz="0" w:space="0" w:color="auto"/>
            <w:bottom w:val="none" w:sz="0" w:space="0" w:color="auto"/>
            <w:right w:val="none" w:sz="0" w:space="0" w:color="auto"/>
          </w:divBdr>
        </w:div>
        <w:div w:id="165830949">
          <w:marLeft w:val="0"/>
          <w:marRight w:val="0"/>
          <w:marTop w:val="0"/>
          <w:marBottom w:val="0"/>
          <w:divBdr>
            <w:top w:val="none" w:sz="0" w:space="0" w:color="auto"/>
            <w:left w:val="none" w:sz="0" w:space="0" w:color="auto"/>
            <w:bottom w:val="none" w:sz="0" w:space="0" w:color="auto"/>
            <w:right w:val="none" w:sz="0" w:space="0" w:color="auto"/>
          </w:divBdr>
        </w:div>
        <w:div w:id="1591500434">
          <w:marLeft w:val="0"/>
          <w:marRight w:val="0"/>
          <w:marTop w:val="0"/>
          <w:marBottom w:val="0"/>
          <w:divBdr>
            <w:top w:val="none" w:sz="0" w:space="0" w:color="auto"/>
            <w:left w:val="none" w:sz="0" w:space="0" w:color="auto"/>
            <w:bottom w:val="none" w:sz="0" w:space="0" w:color="auto"/>
            <w:right w:val="none" w:sz="0" w:space="0" w:color="auto"/>
          </w:divBdr>
        </w:div>
        <w:div w:id="20476281">
          <w:marLeft w:val="0"/>
          <w:marRight w:val="0"/>
          <w:marTop w:val="0"/>
          <w:marBottom w:val="0"/>
          <w:divBdr>
            <w:top w:val="none" w:sz="0" w:space="0" w:color="auto"/>
            <w:left w:val="none" w:sz="0" w:space="0" w:color="auto"/>
            <w:bottom w:val="none" w:sz="0" w:space="0" w:color="auto"/>
            <w:right w:val="none" w:sz="0" w:space="0" w:color="auto"/>
          </w:divBdr>
        </w:div>
        <w:div w:id="66532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about/ndis-code-conduct" TargetMode="External"/><Relationship Id="rId18" Type="http://schemas.openxmlformats.org/officeDocument/2006/relationships/hyperlink" Target="https://esa.act.gov.au/fire-rescue" TargetMode="External"/><Relationship Id="rId26" Type="http://schemas.openxmlformats.org/officeDocument/2006/relationships/hyperlink" Target="https://www.frv.vic.gov.au/e-learning" TargetMode="External"/><Relationship Id="rId39" Type="http://schemas.openxmlformats.org/officeDocument/2006/relationships/hyperlink" Target="https://www.dfes.wa.gov.au/hazard-information/fire-in-the-home/smoke-alarms" TargetMode="External"/><Relationship Id="rId3" Type="http://schemas.openxmlformats.org/officeDocument/2006/relationships/customXml" Target="../customXml/item3.xml"/><Relationship Id="rId21" Type="http://schemas.openxmlformats.org/officeDocument/2006/relationships/hyperlink" Target="https://www.cfa.vic.gov.au/" TargetMode="External"/><Relationship Id="rId34" Type="http://schemas.openxmlformats.org/officeDocument/2006/relationships/hyperlink" Target="https://esa.act.gov.au/be-emergency-ready/fire-safety/fire-safety-systems" TargetMode="External"/><Relationship Id="rId42" Type="http://schemas.openxmlformats.org/officeDocument/2006/relationships/hyperlink" Target="https://www.fire.tas.gov.au/wp-content/uploads/2024/02/FireSafe@HomeAssessmentInteractiveForm-Feb2024.pdf"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meaffairs.gov.au/emergency/files/national-disaster-risk-reduction-framework.pdf" TargetMode="External"/><Relationship Id="rId17" Type="http://schemas.openxmlformats.org/officeDocument/2006/relationships/hyperlink" Target="https://www.fire.nsw.gov.au/" TargetMode="External"/><Relationship Id="rId25" Type="http://schemas.openxmlformats.org/officeDocument/2006/relationships/hyperlink" Target="https://www.fire.tas.gov.au/" TargetMode="External"/><Relationship Id="rId33" Type="http://schemas.openxmlformats.org/officeDocument/2006/relationships/hyperlink" Target="https://esa.act.gov.au/be-emergency-ready/home-fire-safety" TargetMode="External"/><Relationship Id="rId38" Type="http://schemas.openxmlformats.org/officeDocument/2006/relationships/hyperlink" Target="https://www.dfes.wa.gov.au/hazard-information/fire-in-the-home/preventing"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iscommission.gov.au/resources/provider-and-worker-resources/provider-newsletters-and-alerts" TargetMode="External"/><Relationship Id="rId20" Type="http://schemas.openxmlformats.org/officeDocument/2006/relationships/hyperlink" Target="https://www.frv.vic.gov.au/" TargetMode="External"/><Relationship Id="rId29" Type="http://schemas.openxmlformats.org/officeDocument/2006/relationships/hyperlink" Target="https://www.frv.vic.gov.au/smoke-alarms" TargetMode="External"/><Relationship Id="rId41" Type="http://schemas.openxmlformats.org/officeDocument/2006/relationships/hyperlink" Target="https://pfes.nt.gov.au/fire-and-rescue-service/fire-safety/smoke-ala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pfes.nt.gov.au/fire-and-rescue-service" TargetMode="External"/><Relationship Id="rId32" Type="http://schemas.openxmlformats.org/officeDocument/2006/relationships/hyperlink" Target="https://www.fire.nsw.gov.au/page.php?id=883" TargetMode="External"/><Relationship Id="rId37" Type="http://schemas.openxmlformats.org/officeDocument/2006/relationships/hyperlink" Target="https://www.fire.qld.gov.au/sites/default/files/2022-10/Smoke-alarms-in-Qld.pdf" TargetMode="External"/><Relationship Id="rId40" Type="http://schemas.openxmlformats.org/officeDocument/2006/relationships/hyperlink" Target="https://pfes.nt.gov.au/fire-and-rescue-service/fire-safety"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discommission.gov.au/providers/registered-ndis-providers/provider-obligations-and-requirements/ndis-practice-standards" TargetMode="External"/><Relationship Id="rId23" Type="http://schemas.openxmlformats.org/officeDocument/2006/relationships/hyperlink" Target="https://www.dfes.wa.gov.au/" TargetMode="External"/><Relationship Id="rId28" Type="http://schemas.openxmlformats.org/officeDocument/2006/relationships/hyperlink" Target="https://content.frv.vic.gov.au/sites/default/files/2022-06/Home%20Fire%20Safety%20Checklist.pdf" TargetMode="External"/><Relationship Id="rId36" Type="http://schemas.openxmlformats.org/officeDocument/2006/relationships/hyperlink" Target="https://www.fire.qld.gov.au/sites/default/files/2021-11/SafehomeChecklist_0.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fes.qld.gov.au/" TargetMode="External"/><Relationship Id="rId31" Type="http://schemas.openxmlformats.org/officeDocument/2006/relationships/hyperlink" Target="https://www.fire.nsw.gov.au/page.php?id=80"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providers/registered-ndis-providers/provider-obligations-and-requirements/ndis-practice-standards" TargetMode="External"/><Relationship Id="rId22" Type="http://schemas.openxmlformats.org/officeDocument/2006/relationships/hyperlink" Target="https://www.mfs.sa.gov.au/" TargetMode="External"/><Relationship Id="rId27" Type="http://schemas.openxmlformats.org/officeDocument/2006/relationships/hyperlink" Target="https://content.frv.vic.gov.au/sites/default/files/2022-06/Home%20Fire%20Escape%20Plan%20form%20filable.pdf" TargetMode="External"/><Relationship Id="rId30" Type="http://schemas.openxmlformats.org/officeDocument/2006/relationships/hyperlink" Target="https://www.fire.nsw.gov.au/page.php?id=289" TargetMode="External"/><Relationship Id="rId35" Type="http://schemas.openxmlformats.org/officeDocument/2006/relationships/hyperlink" Target="https://esa.act.gov.au/be-emergency-ready/smoke-alarms" TargetMode="External"/><Relationship Id="rId43" Type="http://schemas.openxmlformats.org/officeDocument/2006/relationships/hyperlink" Target="https://www.tfseducation.com.au/documents/home-fire-safety-fact-sheet-smoke-alarms/download?inline"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S:\Complaints%20and%20Engagement%20Division\Comms%20Education%20and%20Engagement%20Branch\MEDIA%20AND%20COMMUNICATIONS%20TEAM%202024\DESIGN\-ASSETS\Templates\Word\Template%20-%20Word%20-%20Document%20portrait%20v%202.1%20DOTX.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4ea60a-8982-4d31-a7e8-1f8b71976754" xsi:nil="true"/>
    <Notes xmlns="dceef2fa-8a21-4012-a13e-c56cb8b42e2d" xsi:nil="true"/>
    <lcf76f155ced4ddcb4097134ff3c332f xmlns="dceef2fa-8a21-4012-a13e-c56cb8b42e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2F229EEEB4B4D83045F0A871580C7" ma:contentTypeVersion="16" ma:contentTypeDescription="Create a new document." ma:contentTypeScope="" ma:versionID="fe16d583bbe5f16084740ed392c15503">
  <xsd:schema xmlns:xsd="http://www.w3.org/2001/XMLSchema" xmlns:xs="http://www.w3.org/2001/XMLSchema" xmlns:p="http://schemas.microsoft.com/office/2006/metadata/properties" xmlns:ns2="dceef2fa-8a21-4012-a13e-c56cb8b42e2d" xmlns:ns3="2e4ea60a-8982-4d31-a7e8-1f8b71976754" targetNamespace="http://schemas.microsoft.com/office/2006/metadata/properties" ma:root="true" ma:fieldsID="474906a8146cdf73ff649b9092ae20db" ns2:_="" ns3:_="">
    <xsd:import namespace="dceef2fa-8a21-4012-a13e-c56cb8b42e2d"/>
    <xsd:import namespace="2e4ea60a-8982-4d31-a7e8-1f8b71976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f2fa-8a21-4012-a13e-c56cb8b42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ea60a-8982-4d31-a7e8-1f8b719767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ac23be-633a-4bca-8a28-cd2b05d541fb}" ma:internalName="TaxCatchAll" ma:showField="CatchAllData" ma:web="2e4ea60a-8982-4d31-a7e8-1f8b719767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A7FD-D393-4B66-A64E-FF6C6247FE02}">
  <ds:schemaRefs>
    <ds:schemaRef ds:uri="http://schemas.microsoft.com/sharepoint/v3/contenttype/forms"/>
  </ds:schemaRefs>
</ds:datastoreItem>
</file>

<file path=customXml/itemProps2.xml><?xml version="1.0" encoding="utf-8"?>
<ds:datastoreItem xmlns:ds="http://schemas.openxmlformats.org/officeDocument/2006/customXml" ds:itemID="{D38557D9-1EED-4C11-AA6F-02062A176C45}">
  <ds:schemaRefs>
    <ds:schemaRef ds:uri="http://schemas.microsoft.com/office/infopath/2007/PartnerControls"/>
    <ds:schemaRef ds:uri="http://purl.org/dc/terms/"/>
    <ds:schemaRef ds:uri="dceef2fa-8a21-4012-a13e-c56cb8b42e2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e4ea60a-8982-4d31-a7e8-1f8b71976754"/>
    <ds:schemaRef ds:uri="http://www.w3.org/XML/1998/namespace"/>
    <ds:schemaRef ds:uri="http://purl.org/dc/dcmitype/"/>
  </ds:schemaRefs>
</ds:datastoreItem>
</file>

<file path=customXml/itemProps3.xml><?xml version="1.0" encoding="utf-8"?>
<ds:datastoreItem xmlns:ds="http://schemas.openxmlformats.org/officeDocument/2006/customXml" ds:itemID="{3E7F0770-977C-4EBF-898A-7DED6F6F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f2fa-8a21-4012-a13e-c56cb8b42e2d"/>
    <ds:schemaRef ds:uri="2e4ea60a-8982-4d31-a7e8-1f8b7197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3C55F-CB15-4BD4-883B-D487C927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Word - Document portrait v 2.1 DOTX</Template>
  <TotalTime>5</TotalTime>
  <Pages>6</Pages>
  <Words>1494</Words>
  <Characters>8474</Characters>
  <Application>Microsoft Office Word</Application>
  <DocSecurity>0</DocSecurity>
  <Lines>162</Lines>
  <Paragraphs>94</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alert - Fire Safety Measures - December 2024</dc:title>
  <dc:subject/>
  <dc:creator>NDIS Quality and Safeguards Commission</dc:creator>
  <cp:keywords>[SEC=OFFICIAL]</cp:keywords>
  <dc:description/>
  <cp:lastModifiedBy>COYTE, Patrick</cp:lastModifiedBy>
  <cp:revision>12</cp:revision>
  <dcterms:created xsi:type="dcterms:W3CDTF">2024-10-29T04:12:00Z</dcterms:created>
  <dcterms:modified xsi:type="dcterms:W3CDTF">2024-12-09T03:47:00Z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2023-07-19T18:23:59Z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44B65AD6077EF9492079E81ADBA84C87</vt:lpwstr>
  </property>
  <property fmtid="{D5CDD505-2E9C-101B-9397-08002B2CF9AE}" pid="21" name="PM_Hash_Salt">
    <vt:lpwstr>C427BE7892BBC3EE525E80FFB9B37BED</vt:lpwstr>
  </property>
  <property fmtid="{D5CDD505-2E9C-101B-9397-08002B2CF9AE}" pid="22" name="PM_Hash_SHA1">
    <vt:lpwstr>EB990377AB704CFC255C3C31517A618CD38B0D07</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0x010100DFB2F229EEEB4B4D83045F0A871580C7</vt:lpwstr>
  </property>
  <property fmtid="{D5CDD505-2E9C-101B-9397-08002B2CF9AE}" pid="28" name="_dlc_DocIdItemGuid">
    <vt:lpwstr>697e6eab-391e-4c0d-a81c-63948c651c55</vt:lpwstr>
  </property>
  <property fmtid="{D5CDD505-2E9C-101B-9397-08002B2CF9AE}" pid="29" name="PMHMAC">
    <vt:lpwstr>v=2022.1;a=SHA256;h=B78A90BC652453F70336B1407E62552845051A36FF6E42C10126F27378F5D2B9</vt:lpwstr>
  </property>
  <property fmtid="{D5CDD505-2E9C-101B-9397-08002B2CF9AE}" pid="30" name="MSIP_Label_eb34d90b-fc41-464d-af60-f74d721d0790_SetDate">
    <vt:lpwstr>2023-07-19T18:23:59Z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c78578e57c4e4822b65907dc3d0f4176</vt:lpwstr>
  </property>
  <property fmtid="{D5CDD505-2E9C-101B-9397-08002B2CF9AE}" pid="37" name="PMUuid">
    <vt:lpwstr>v=2022.2;d=gov.au;g=46DD6D7C-8107-577B-BC6E-F348953B2E44</vt:lpwstr>
  </property>
  <property fmtid="{D5CDD505-2E9C-101B-9397-08002B2CF9AE}" pid="38" name="MediaServiceImageTags">
    <vt:lpwstr/>
  </property>
</Properties>
</file>